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61" w:rsidRDefault="00E62D48" w:rsidP="0049719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0</wp:posOffset>
            </wp:positionV>
            <wp:extent cx="1123950" cy="1009927"/>
            <wp:effectExtent l="0" t="0" r="0" b="0"/>
            <wp:wrapThrough wrapText="bothSides">
              <wp:wrapPolygon edited="0">
                <wp:start x="0" y="0"/>
                <wp:lineTo x="0" y="21192"/>
                <wp:lineTo x="21234" y="21192"/>
                <wp:lineTo x="212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0D2A" w:rsidRDefault="005A0D2A" w:rsidP="002D1936">
      <w:pPr>
        <w:spacing w:before="150" w:after="150" w:line="60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36"/>
          <w:szCs w:val="36"/>
        </w:rPr>
      </w:pPr>
    </w:p>
    <w:p w:rsidR="005A0D2A" w:rsidRDefault="005A0D2A" w:rsidP="002D1936">
      <w:pPr>
        <w:spacing w:before="150" w:after="150" w:line="60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36"/>
          <w:szCs w:val="36"/>
        </w:rPr>
      </w:pPr>
    </w:p>
    <w:p w:rsidR="002D1936" w:rsidRPr="002D1936" w:rsidRDefault="002D1936" w:rsidP="002D1936">
      <w:pPr>
        <w:spacing w:before="150" w:after="150" w:line="600" w:lineRule="atLeast"/>
        <w:jc w:val="center"/>
        <w:outlineLvl w:val="2"/>
        <w:rPr>
          <w:rFonts w:ascii="Helvetica" w:hAnsi="Helvetica" w:cs="Helvetica"/>
          <w:b/>
          <w:bCs/>
          <w:color w:val="333333"/>
          <w:sz w:val="36"/>
          <w:szCs w:val="36"/>
        </w:rPr>
      </w:pPr>
      <w:r w:rsidRPr="002D1936">
        <w:rPr>
          <w:rFonts w:ascii="Helvetica" w:hAnsi="Helvetica" w:cs="Helvetica"/>
          <w:b/>
          <w:bCs/>
          <w:color w:val="333333"/>
          <w:sz w:val="36"/>
          <w:szCs w:val="36"/>
        </w:rPr>
        <w:t>Microsoft Imagine Academy - Office 201</w:t>
      </w:r>
      <w:r w:rsidR="006F665C">
        <w:rPr>
          <w:rFonts w:ascii="Helvetica" w:hAnsi="Helvetica" w:cs="Helvetica"/>
          <w:b/>
          <w:bCs/>
          <w:color w:val="333333"/>
          <w:sz w:val="36"/>
          <w:szCs w:val="36"/>
        </w:rPr>
        <w:t>6</w:t>
      </w:r>
    </w:p>
    <w:p w:rsidR="0049719A" w:rsidRPr="005D525A" w:rsidRDefault="0049719A" w:rsidP="002D1936">
      <w:pPr>
        <w:jc w:val="center"/>
        <w:rPr>
          <w:rFonts w:ascii="Arial" w:hAnsi="Arial" w:cs="Arial"/>
          <w:b/>
        </w:rPr>
      </w:pPr>
      <w:r w:rsidRPr="005D525A">
        <w:rPr>
          <w:rFonts w:ascii="Arial" w:hAnsi="Arial" w:cs="Arial"/>
          <w:b/>
        </w:rPr>
        <w:t xml:space="preserve">Microsoft Word and </w:t>
      </w:r>
      <w:r w:rsidR="009D2C87" w:rsidRPr="005D525A">
        <w:rPr>
          <w:rFonts w:ascii="Arial" w:hAnsi="Arial" w:cs="Arial"/>
          <w:b/>
        </w:rPr>
        <w:t>PowerPoint</w:t>
      </w:r>
    </w:p>
    <w:p w:rsidR="0049719A" w:rsidRPr="005D525A" w:rsidRDefault="0049719A" w:rsidP="0049719A">
      <w:pPr>
        <w:jc w:val="center"/>
        <w:rPr>
          <w:rFonts w:ascii="Arial" w:hAnsi="Arial" w:cs="Arial"/>
          <w:b/>
        </w:rPr>
      </w:pPr>
      <w:r w:rsidRPr="005D525A">
        <w:rPr>
          <w:rFonts w:ascii="Arial" w:hAnsi="Arial" w:cs="Arial"/>
          <w:b/>
        </w:rPr>
        <w:t>M</w:t>
      </w:r>
      <w:r w:rsidR="00C56F31" w:rsidRPr="005D525A">
        <w:rPr>
          <w:rFonts w:ascii="Arial" w:hAnsi="Arial" w:cs="Arial"/>
          <w:b/>
        </w:rPr>
        <w:t>r</w:t>
      </w:r>
      <w:r w:rsidRPr="005D525A">
        <w:rPr>
          <w:rFonts w:ascii="Arial" w:hAnsi="Arial" w:cs="Arial"/>
          <w:b/>
        </w:rPr>
        <w:t xml:space="preserve">. </w:t>
      </w:r>
      <w:r w:rsidR="00E62D48">
        <w:rPr>
          <w:rFonts w:ascii="Arial" w:hAnsi="Arial" w:cs="Arial"/>
          <w:b/>
        </w:rPr>
        <w:t>Conroy</w:t>
      </w:r>
    </w:p>
    <w:p w:rsidR="0049719A" w:rsidRPr="00E62D48" w:rsidRDefault="00E62D48" w:rsidP="0049719A">
      <w:pPr>
        <w:jc w:val="center"/>
        <w:rPr>
          <w:rFonts w:ascii="Arial" w:hAnsi="Arial" w:cs="Arial"/>
          <w:b/>
          <w:color w:val="00B050"/>
        </w:rPr>
      </w:pPr>
      <w:r w:rsidRPr="00E62D48">
        <w:rPr>
          <w:rFonts w:ascii="Arial" w:hAnsi="Arial" w:cs="Arial"/>
          <w:b/>
          <w:color w:val="00B050"/>
        </w:rPr>
        <w:t>Patrick.Conroy</w:t>
      </w:r>
      <w:r w:rsidR="00C56F31" w:rsidRPr="00E62D48">
        <w:rPr>
          <w:rFonts w:ascii="Arial" w:hAnsi="Arial" w:cs="Arial"/>
          <w:b/>
          <w:color w:val="00B050"/>
        </w:rPr>
        <w:t xml:space="preserve">@ucps.k12.nc.us </w:t>
      </w:r>
    </w:p>
    <w:p w:rsidR="0049719A" w:rsidRPr="005A0D2A" w:rsidRDefault="0049719A" w:rsidP="0049719A">
      <w:pPr>
        <w:jc w:val="center"/>
        <w:rPr>
          <w:rFonts w:ascii="Arial" w:hAnsi="Arial" w:cs="Arial"/>
          <w:sz w:val="12"/>
          <w:szCs w:val="12"/>
        </w:rPr>
      </w:pPr>
    </w:p>
    <w:p w:rsidR="0049719A" w:rsidRPr="003B2F61" w:rsidRDefault="0049719A" w:rsidP="0049719A">
      <w:pPr>
        <w:rPr>
          <w:rFonts w:ascii="Arial" w:hAnsi="Arial" w:cs="Arial"/>
          <w:b/>
          <w:sz w:val="20"/>
          <w:szCs w:val="20"/>
          <w:u w:val="single"/>
        </w:rPr>
      </w:pPr>
      <w:r w:rsidRPr="003B2F61">
        <w:rPr>
          <w:rFonts w:ascii="Arial" w:hAnsi="Arial" w:cs="Arial"/>
          <w:b/>
          <w:sz w:val="20"/>
          <w:szCs w:val="20"/>
          <w:u w:val="single"/>
        </w:rPr>
        <w:t xml:space="preserve">Course </w:t>
      </w:r>
      <w:r w:rsidR="008821CF">
        <w:rPr>
          <w:rFonts w:ascii="Arial" w:hAnsi="Arial" w:cs="Arial"/>
          <w:b/>
          <w:sz w:val="20"/>
          <w:szCs w:val="20"/>
          <w:u w:val="single"/>
        </w:rPr>
        <w:t>Description</w:t>
      </w:r>
      <w:r w:rsidRPr="003B2F61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49719A" w:rsidRPr="003B2F61" w:rsidRDefault="0049719A" w:rsidP="001D5407">
      <w:p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 xml:space="preserve">This course focuses on </w:t>
      </w:r>
      <w:r w:rsidR="00AD1C2F" w:rsidRPr="003B2F61">
        <w:rPr>
          <w:rFonts w:ascii="Arial" w:hAnsi="Arial" w:cs="Arial"/>
          <w:sz w:val="20"/>
          <w:szCs w:val="20"/>
        </w:rPr>
        <w:t xml:space="preserve">the applications of Microsoft Word and </w:t>
      </w:r>
      <w:r w:rsidR="009D2C87" w:rsidRPr="003B2F61">
        <w:rPr>
          <w:rFonts w:ascii="Arial" w:hAnsi="Arial" w:cs="Arial"/>
          <w:sz w:val="20"/>
          <w:szCs w:val="20"/>
        </w:rPr>
        <w:t>PowerPoint</w:t>
      </w:r>
      <w:r w:rsidR="00AD1C2F" w:rsidRPr="003B2F61">
        <w:rPr>
          <w:rFonts w:ascii="Arial" w:hAnsi="Arial" w:cs="Arial"/>
          <w:sz w:val="20"/>
          <w:szCs w:val="20"/>
        </w:rPr>
        <w:t xml:space="preserve"> and the ability to use it in real world settings.</w:t>
      </w:r>
      <w:r w:rsidR="001D5407" w:rsidRPr="003B2F61">
        <w:rPr>
          <w:rFonts w:ascii="Arial" w:hAnsi="Arial" w:cs="Arial"/>
          <w:sz w:val="20"/>
          <w:szCs w:val="20"/>
        </w:rPr>
        <w:t xml:space="preserve"> </w:t>
      </w:r>
      <w:r w:rsidR="00C56F31" w:rsidRPr="003B2F61">
        <w:rPr>
          <w:rFonts w:ascii="Arial" w:hAnsi="Arial" w:cs="Arial"/>
          <w:sz w:val="20"/>
          <w:szCs w:val="20"/>
        </w:rPr>
        <w:t xml:space="preserve"> We will begin with Microsoft PowerPoint.  Students will learn to use PowerPoint</w:t>
      </w:r>
      <w:r w:rsidR="008821CF">
        <w:rPr>
          <w:rFonts w:ascii="Arial" w:hAnsi="Arial" w:cs="Arial"/>
          <w:sz w:val="20"/>
          <w:szCs w:val="20"/>
        </w:rPr>
        <w:t xml:space="preserve">’s </w:t>
      </w:r>
      <w:r w:rsidR="00C56F31" w:rsidRPr="003B2F61">
        <w:rPr>
          <w:rFonts w:ascii="Arial" w:hAnsi="Arial" w:cs="Arial"/>
          <w:sz w:val="20"/>
          <w:szCs w:val="20"/>
        </w:rPr>
        <w:t xml:space="preserve">interface, commands, and features to create, enhance, customize, and deliver presentations. </w:t>
      </w:r>
      <w:r w:rsidR="008821CF">
        <w:rPr>
          <w:rFonts w:ascii="Arial" w:hAnsi="Arial" w:cs="Arial"/>
          <w:sz w:val="20"/>
          <w:szCs w:val="20"/>
        </w:rPr>
        <w:t xml:space="preserve"> </w:t>
      </w:r>
      <w:r w:rsidR="00C56F31" w:rsidRPr="003B2F61">
        <w:rPr>
          <w:rFonts w:ascii="Arial" w:hAnsi="Arial" w:cs="Arial"/>
          <w:sz w:val="20"/>
          <w:szCs w:val="20"/>
        </w:rPr>
        <w:t xml:space="preserve">Later in the semester, students will </w:t>
      </w:r>
      <w:r w:rsidR="008821CF">
        <w:rPr>
          <w:rFonts w:ascii="Arial" w:hAnsi="Arial" w:cs="Arial"/>
          <w:sz w:val="20"/>
          <w:szCs w:val="20"/>
        </w:rPr>
        <w:t xml:space="preserve">focus on </w:t>
      </w:r>
      <w:r w:rsidR="001D5407" w:rsidRPr="003B2F61">
        <w:rPr>
          <w:rFonts w:ascii="Arial" w:hAnsi="Arial" w:cs="Arial"/>
          <w:sz w:val="20"/>
          <w:szCs w:val="20"/>
        </w:rPr>
        <w:t>Microsoft Word</w:t>
      </w:r>
      <w:r w:rsidR="008821CF">
        <w:rPr>
          <w:rFonts w:ascii="Arial" w:hAnsi="Arial" w:cs="Arial"/>
          <w:sz w:val="20"/>
          <w:szCs w:val="20"/>
        </w:rPr>
        <w:t>’s</w:t>
      </w:r>
      <w:r w:rsidR="001D5407" w:rsidRPr="003B2F61">
        <w:rPr>
          <w:rFonts w:ascii="Arial" w:hAnsi="Arial" w:cs="Arial"/>
          <w:sz w:val="20"/>
          <w:szCs w:val="20"/>
        </w:rPr>
        <w:t xml:space="preserve"> interface, commands, and features to create, enhance, customize, </w:t>
      </w:r>
      <w:r w:rsidR="00F1241F">
        <w:rPr>
          <w:rFonts w:ascii="Arial" w:hAnsi="Arial" w:cs="Arial"/>
          <w:sz w:val="20"/>
          <w:szCs w:val="20"/>
        </w:rPr>
        <w:t xml:space="preserve">and </w:t>
      </w:r>
      <w:r w:rsidR="001D5407" w:rsidRPr="003B2F61">
        <w:rPr>
          <w:rFonts w:ascii="Arial" w:hAnsi="Arial" w:cs="Arial"/>
          <w:sz w:val="20"/>
          <w:szCs w:val="20"/>
        </w:rPr>
        <w:t>share complex documents</w:t>
      </w:r>
      <w:r w:rsidR="008821CF">
        <w:rPr>
          <w:rFonts w:ascii="Arial" w:hAnsi="Arial" w:cs="Arial"/>
          <w:sz w:val="20"/>
          <w:szCs w:val="20"/>
        </w:rPr>
        <w:t xml:space="preserve">. </w:t>
      </w:r>
    </w:p>
    <w:p w:rsidR="0049719A" w:rsidRPr="003B2F61" w:rsidRDefault="0049719A" w:rsidP="0049719A">
      <w:pPr>
        <w:rPr>
          <w:rFonts w:ascii="Arial" w:hAnsi="Arial" w:cs="Arial"/>
          <w:sz w:val="20"/>
          <w:szCs w:val="20"/>
        </w:rPr>
      </w:pPr>
    </w:p>
    <w:p w:rsidR="0049719A" w:rsidRPr="003B2F61" w:rsidRDefault="0049719A" w:rsidP="0049719A">
      <w:pPr>
        <w:rPr>
          <w:rFonts w:ascii="Arial" w:hAnsi="Arial" w:cs="Arial"/>
          <w:b/>
          <w:sz w:val="20"/>
          <w:szCs w:val="20"/>
          <w:u w:val="single"/>
        </w:rPr>
      </w:pPr>
      <w:r w:rsidRPr="003B2F61">
        <w:rPr>
          <w:rFonts w:ascii="Arial" w:hAnsi="Arial" w:cs="Arial"/>
          <w:b/>
          <w:sz w:val="20"/>
          <w:szCs w:val="20"/>
          <w:u w:val="single"/>
        </w:rPr>
        <w:t>Required Material:</w:t>
      </w:r>
    </w:p>
    <w:p w:rsidR="00932435" w:rsidRPr="003B2F61" w:rsidRDefault="00932435" w:rsidP="0049719A">
      <w:pPr>
        <w:rPr>
          <w:rFonts w:ascii="Arial" w:hAnsi="Arial" w:cs="Arial"/>
          <w:sz w:val="20"/>
          <w:szCs w:val="20"/>
        </w:rPr>
        <w:sectPr w:rsidR="00932435" w:rsidRPr="003B2F61" w:rsidSect="00E83372">
          <w:pgSz w:w="12240" w:h="15840"/>
          <w:pgMar w:top="720" w:right="1260" w:bottom="720" w:left="1800" w:header="720" w:footer="720" w:gutter="0"/>
          <w:cols w:space="720"/>
          <w:docGrid w:linePitch="360"/>
        </w:sectPr>
      </w:pPr>
    </w:p>
    <w:p w:rsidR="0049719A" w:rsidRPr="009E3D04" w:rsidRDefault="0049719A" w:rsidP="009E3D0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E3D04">
        <w:rPr>
          <w:rFonts w:ascii="Arial" w:hAnsi="Arial" w:cs="Arial"/>
          <w:sz w:val="20"/>
          <w:szCs w:val="20"/>
        </w:rPr>
        <w:t>Flash Drive</w:t>
      </w:r>
    </w:p>
    <w:p w:rsidR="00C56F31" w:rsidRPr="009E3D04" w:rsidRDefault="009E3D04" w:rsidP="009E3D0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Ring </w:t>
      </w:r>
      <w:r w:rsidR="008821CF" w:rsidRPr="009E3D04">
        <w:rPr>
          <w:rFonts w:ascii="Arial" w:hAnsi="Arial" w:cs="Arial"/>
          <w:sz w:val="20"/>
          <w:szCs w:val="20"/>
        </w:rPr>
        <w:t>binder with paper</w:t>
      </w:r>
      <w:r>
        <w:rPr>
          <w:rFonts w:ascii="Arial" w:hAnsi="Arial" w:cs="Arial"/>
          <w:sz w:val="20"/>
          <w:szCs w:val="20"/>
        </w:rPr>
        <w:t xml:space="preserve"> (one inch)</w:t>
      </w:r>
    </w:p>
    <w:p w:rsidR="00C56F31" w:rsidRDefault="00C56F31" w:rsidP="009E3D0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9E3D04">
        <w:rPr>
          <w:rFonts w:ascii="Arial" w:hAnsi="Arial" w:cs="Arial"/>
          <w:sz w:val="20"/>
          <w:szCs w:val="20"/>
        </w:rPr>
        <w:t>Pen/Pencil</w:t>
      </w:r>
    </w:p>
    <w:p w:rsidR="005A5A7D" w:rsidRPr="009E3D04" w:rsidRDefault="005A5A7D" w:rsidP="009E3D0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Kleenex</w:t>
      </w:r>
    </w:p>
    <w:p w:rsidR="00932435" w:rsidRPr="003B2F61" w:rsidRDefault="00932435" w:rsidP="0049719A">
      <w:pPr>
        <w:rPr>
          <w:rFonts w:ascii="Arial" w:hAnsi="Arial" w:cs="Arial"/>
          <w:b/>
          <w:sz w:val="20"/>
          <w:szCs w:val="20"/>
          <w:u w:val="single"/>
        </w:rPr>
        <w:sectPr w:rsidR="00932435" w:rsidRPr="003B2F61" w:rsidSect="00932435">
          <w:type w:val="continuous"/>
          <w:pgSz w:w="12240" w:h="15840"/>
          <w:pgMar w:top="720" w:right="1260" w:bottom="720" w:left="1800" w:header="720" w:footer="720" w:gutter="0"/>
          <w:cols w:num="2" w:space="720"/>
          <w:docGrid w:linePitch="360"/>
        </w:sectPr>
      </w:pPr>
    </w:p>
    <w:p w:rsidR="00932435" w:rsidRPr="003B2F61" w:rsidRDefault="00932435" w:rsidP="0049719A">
      <w:pPr>
        <w:rPr>
          <w:rFonts w:ascii="Arial" w:hAnsi="Arial" w:cs="Arial"/>
          <w:b/>
          <w:sz w:val="20"/>
          <w:szCs w:val="20"/>
          <w:u w:val="single"/>
        </w:rPr>
      </w:pPr>
    </w:p>
    <w:p w:rsidR="0049719A" w:rsidRPr="003B2F61" w:rsidRDefault="0049719A" w:rsidP="0049719A">
      <w:pPr>
        <w:rPr>
          <w:rFonts w:ascii="Arial" w:hAnsi="Arial" w:cs="Arial"/>
          <w:b/>
          <w:sz w:val="20"/>
          <w:szCs w:val="20"/>
          <w:u w:val="single"/>
        </w:rPr>
      </w:pPr>
      <w:r w:rsidRPr="003B2F61">
        <w:rPr>
          <w:rFonts w:ascii="Arial" w:hAnsi="Arial" w:cs="Arial"/>
          <w:b/>
          <w:sz w:val="20"/>
          <w:szCs w:val="20"/>
          <w:u w:val="single"/>
        </w:rPr>
        <w:t>Objectives:</w:t>
      </w:r>
    </w:p>
    <w:p w:rsidR="00C56F31" w:rsidRPr="003B2F61" w:rsidRDefault="00C56F31" w:rsidP="00C56F31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  <w:u w:val="single"/>
        </w:rPr>
      </w:pPr>
      <w:r w:rsidRPr="003B2F61">
        <w:rPr>
          <w:rFonts w:ascii="Arial" w:hAnsi="Arial" w:cs="Arial"/>
          <w:sz w:val="20"/>
          <w:szCs w:val="20"/>
          <w:u w:val="single"/>
        </w:rPr>
        <w:t>MICROSOFT POWERPOINT 40%</w:t>
      </w:r>
      <w:r w:rsidR="00F1241F">
        <w:rPr>
          <w:rFonts w:ascii="Arial" w:hAnsi="Arial" w:cs="Arial"/>
          <w:sz w:val="20"/>
          <w:szCs w:val="20"/>
          <w:u w:val="single"/>
        </w:rPr>
        <w:t xml:space="preserve"> of semester</w:t>
      </w:r>
    </w:p>
    <w:p w:rsidR="00C56F31" w:rsidRPr="003B2F61" w:rsidRDefault="00C56F31" w:rsidP="00C56F31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Understand presentation software application skills using Microsoft PowerPoint Essentials</w:t>
      </w:r>
    </w:p>
    <w:p w:rsidR="00BF4A04" w:rsidRPr="003B2F61" w:rsidRDefault="00BF4A04" w:rsidP="00C56F31">
      <w:pPr>
        <w:pStyle w:val="ListParagraph"/>
        <w:numPr>
          <w:ilvl w:val="0"/>
          <w:numId w:val="10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  <w:sectPr w:rsidR="00BF4A04" w:rsidRPr="003B2F61" w:rsidSect="00932435">
          <w:type w:val="continuous"/>
          <w:pgSz w:w="12240" w:h="15840"/>
          <w:pgMar w:top="720" w:right="1260" w:bottom="720" w:left="1800" w:header="720" w:footer="720" w:gutter="0"/>
          <w:cols w:space="720"/>
          <w:docGrid w:linePitch="360"/>
        </w:sectPr>
      </w:pPr>
    </w:p>
    <w:p w:rsidR="00BF4A04" w:rsidRPr="003B2F61" w:rsidRDefault="00BF4A04" w:rsidP="00C56F31">
      <w:pPr>
        <w:pStyle w:val="ListParagraph"/>
        <w:numPr>
          <w:ilvl w:val="0"/>
          <w:numId w:val="10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PowerPoint Essentials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Presentation Basics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Working With Text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Designing A Presentation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Adding Tables To Slides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Using Charts In A Presentation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Creating SmartArt Graphics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Adding Graphics To A Presentation</w:t>
      </w:r>
    </w:p>
    <w:p w:rsidR="00C56F31" w:rsidRPr="003B2F61" w:rsidRDefault="00C56F31" w:rsidP="00BF4A04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Using Animation And Multimedia</w:t>
      </w:r>
    </w:p>
    <w:p w:rsidR="001E5372" w:rsidRDefault="00C56F31" w:rsidP="001E5372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Securing And Sharing A Presentation</w:t>
      </w:r>
    </w:p>
    <w:p w:rsidR="00C56F31" w:rsidRPr="001E5372" w:rsidRDefault="00C56F31" w:rsidP="001E5372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1E5372">
        <w:rPr>
          <w:rFonts w:ascii="Arial" w:hAnsi="Arial" w:cs="Arial"/>
          <w:sz w:val="20"/>
          <w:szCs w:val="20"/>
        </w:rPr>
        <w:t>Delivering A Presentation</w:t>
      </w:r>
    </w:p>
    <w:p w:rsidR="00BF4A04" w:rsidRPr="003B2F61" w:rsidRDefault="00BF4A04" w:rsidP="00AD1C2F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  <w:u w:val="single"/>
        </w:rPr>
        <w:sectPr w:rsidR="00BF4A04" w:rsidRPr="003B2F61" w:rsidSect="00BF4A04">
          <w:type w:val="continuous"/>
          <w:pgSz w:w="12240" w:h="15840"/>
          <w:pgMar w:top="720" w:right="1260" w:bottom="720" w:left="1800" w:header="720" w:footer="720" w:gutter="0"/>
          <w:cols w:num="2" w:space="720"/>
          <w:docGrid w:linePitch="360"/>
        </w:sectPr>
      </w:pPr>
    </w:p>
    <w:p w:rsidR="00BF4A04" w:rsidRPr="003B2F61" w:rsidRDefault="00BF4A04" w:rsidP="00AD1C2F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  <w:u w:val="single"/>
        </w:rPr>
      </w:pPr>
    </w:p>
    <w:p w:rsidR="00E83372" w:rsidRPr="003B2F61" w:rsidRDefault="00E83372" w:rsidP="00AD1C2F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  <w:u w:val="single"/>
        </w:rPr>
      </w:pPr>
      <w:r w:rsidRPr="003B2F61">
        <w:rPr>
          <w:rFonts w:ascii="Arial" w:hAnsi="Arial" w:cs="Arial"/>
          <w:sz w:val="20"/>
          <w:szCs w:val="20"/>
          <w:u w:val="single"/>
        </w:rPr>
        <w:t>MICROSOFT WORD 60%</w:t>
      </w:r>
      <w:r w:rsidR="00F1241F">
        <w:rPr>
          <w:rFonts w:ascii="Arial" w:hAnsi="Arial" w:cs="Arial"/>
          <w:sz w:val="20"/>
          <w:szCs w:val="20"/>
          <w:u w:val="single"/>
        </w:rPr>
        <w:t xml:space="preserve"> of semester</w:t>
      </w:r>
    </w:p>
    <w:p w:rsidR="00E83372" w:rsidRPr="003B2F61" w:rsidRDefault="00E83372" w:rsidP="00E83372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 xml:space="preserve">Understand word processing software application skills using Microsoft Word. </w:t>
      </w:r>
    </w:p>
    <w:p w:rsidR="00AD1C2F" w:rsidRPr="003B2F61" w:rsidRDefault="00AD1C2F" w:rsidP="00E83372">
      <w:p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  <w:sectPr w:rsidR="00AD1C2F" w:rsidRPr="003B2F61" w:rsidSect="00BF4A04">
          <w:type w:val="continuous"/>
          <w:pgSz w:w="12240" w:h="15840"/>
          <w:pgMar w:top="720" w:right="1260" w:bottom="720" w:left="1800" w:header="720" w:footer="720" w:gutter="0"/>
          <w:cols w:space="720"/>
          <w:docGrid w:linePitch="360"/>
        </w:sectPr>
      </w:pP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Understanding Word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Basic Editing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Character Formatting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Paragraph Formatting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Managing Text Flow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Creating Tables</w:t>
      </w:r>
    </w:p>
    <w:p w:rsidR="001E5372" w:rsidRDefault="00E83372" w:rsidP="00010000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Using Illustrations And Graphics</w:t>
      </w:r>
      <w:r w:rsidR="00932435" w:rsidRPr="003B2F61">
        <w:rPr>
          <w:rFonts w:ascii="Arial" w:hAnsi="Arial" w:cs="Arial"/>
          <w:sz w:val="20"/>
          <w:szCs w:val="20"/>
        </w:rPr>
        <w:t xml:space="preserve"> </w:t>
      </w:r>
      <w:r w:rsidRPr="003B2F61">
        <w:rPr>
          <w:rFonts w:ascii="Arial" w:hAnsi="Arial" w:cs="Arial"/>
          <w:sz w:val="20"/>
          <w:szCs w:val="20"/>
        </w:rPr>
        <w:t xml:space="preserve">Proofing </w:t>
      </w:r>
    </w:p>
    <w:p w:rsidR="00E83372" w:rsidRPr="001E5372" w:rsidRDefault="001E5372" w:rsidP="001E5372">
      <w:pPr>
        <w:tabs>
          <w:tab w:val="left" w:pos="490"/>
          <w:tab w:val="left" w:pos="1152"/>
          <w:tab w:val="left" w:pos="1584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83372" w:rsidRPr="001E5372">
        <w:rPr>
          <w:rFonts w:ascii="Arial" w:hAnsi="Arial" w:cs="Arial"/>
          <w:sz w:val="20"/>
          <w:szCs w:val="20"/>
        </w:rPr>
        <w:t>Documents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Formatting A Research Paper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Performing Mail Merges</w:t>
      </w:r>
    </w:p>
    <w:p w:rsidR="00E83372" w:rsidRPr="003B2F61" w:rsidRDefault="00E83372" w:rsidP="00CB0AEF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 xml:space="preserve">Maintaining Documents </w:t>
      </w:r>
      <w:r w:rsidR="00CB0AEF" w:rsidRPr="003B2F61">
        <w:rPr>
          <w:rFonts w:ascii="Arial" w:hAnsi="Arial" w:cs="Arial"/>
          <w:sz w:val="20"/>
          <w:szCs w:val="20"/>
        </w:rPr>
        <w:t xml:space="preserve">&amp; </w:t>
      </w:r>
      <w:r w:rsidRPr="003B2F61">
        <w:rPr>
          <w:rFonts w:ascii="Arial" w:hAnsi="Arial" w:cs="Arial"/>
          <w:sz w:val="20"/>
          <w:szCs w:val="20"/>
        </w:rPr>
        <w:t>Macros</w:t>
      </w:r>
    </w:p>
    <w:p w:rsidR="008821CF" w:rsidRDefault="00E83372" w:rsidP="000F680C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 xml:space="preserve">Protecting </w:t>
      </w:r>
      <w:r w:rsidR="00CB0AEF" w:rsidRPr="003B2F61">
        <w:rPr>
          <w:rFonts w:ascii="Arial" w:hAnsi="Arial" w:cs="Arial"/>
          <w:sz w:val="20"/>
          <w:szCs w:val="20"/>
        </w:rPr>
        <w:t>&amp;</w:t>
      </w:r>
      <w:r w:rsidRPr="003B2F61">
        <w:rPr>
          <w:rFonts w:ascii="Arial" w:hAnsi="Arial" w:cs="Arial"/>
          <w:sz w:val="20"/>
          <w:szCs w:val="20"/>
        </w:rPr>
        <w:t xml:space="preserve"> Sharing Documents</w:t>
      </w:r>
    </w:p>
    <w:p w:rsidR="008821CF" w:rsidRDefault="00E83372" w:rsidP="000F680C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Using Advanced Options</w:t>
      </w:r>
    </w:p>
    <w:p w:rsidR="001E5372" w:rsidRDefault="00AD1C2F" w:rsidP="000F680C">
      <w:pPr>
        <w:pStyle w:val="ListParagraph"/>
        <w:numPr>
          <w:ilvl w:val="0"/>
          <w:numId w:val="5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W</w:t>
      </w:r>
      <w:r w:rsidR="001E5372">
        <w:rPr>
          <w:rFonts w:ascii="Arial" w:hAnsi="Arial" w:cs="Arial"/>
          <w:sz w:val="20"/>
          <w:szCs w:val="20"/>
        </w:rPr>
        <w:t>orking With Themes, Style Sets,</w:t>
      </w:r>
    </w:p>
    <w:p w:rsidR="00AD1C2F" w:rsidRPr="001E5372" w:rsidRDefault="001E5372" w:rsidP="001E5372">
      <w:pPr>
        <w:tabs>
          <w:tab w:val="left" w:pos="490"/>
          <w:tab w:val="left" w:pos="1152"/>
          <w:tab w:val="left" w:pos="1584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8821CF" w:rsidRPr="001E5372">
        <w:rPr>
          <w:rFonts w:ascii="Arial" w:hAnsi="Arial" w:cs="Arial"/>
          <w:sz w:val="20"/>
          <w:szCs w:val="20"/>
        </w:rPr>
        <w:t>B</w:t>
      </w:r>
      <w:r w:rsidR="00AD1C2F" w:rsidRPr="001E5372">
        <w:rPr>
          <w:rFonts w:ascii="Arial" w:hAnsi="Arial" w:cs="Arial"/>
          <w:sz w:val="20"/>
          <w:szCs w:val="20"/>
        </w:rPr>
        <w:t>ackgrounds, Quick Parts, &amp; Text Boxes</w:t>
      </w:r>
    </w:p>
    <w:p w:rsidR="00D1643F" w:rsidRPr="003B2F61" w:rsidRDefault="00D1643F" w:rsidP="00D1643F">
      <w:pPr>
        <w:pStyle w:val="ListParagraph"/>
        <w:numPr>
          <w:ilvl w:val="0"/>
          <w:numId w:val="10"/>
        </w:numPr>
        <w:tabs>
          <w:tab w:val="left" w:pos="490"/>
          <w:tab w:val="left" w:pos="1152"/>
          <w:tab w:val="left" w:pos="1584"/>
        </w:tabs>
        <w:rPr>
          <w:rFonts w:ascii="Arial" w:hAnsi="Arial" w:cs="Arial"/>
          <w:sz w:val="20"/>
          <w:szCs w:val="20"/>
        </w:rPr>
        <w:sectPr w:rsidR="00D1643F" w:rsidRPr="003B2F61" w:rsidSect="00D1643F">
          <w:type w:val="continuous"/>
          <w:pgSz w:w="12240" w:h="15840"/>
          <w:pgMar w:top="720" w:right="1260" w:bottom="720" w:left="1800" w:header="720" w:footer="720" w:gutter="0"/>
          <w:cols w:num="2" w:space="720"/>
          <w:docGrid w:linePitch="360"/>
        </w:sectPr>
      </w:pPr>
    </w:p>
    <w:p w:rsidR="00D1643F" w:rsidRPr="003B2F61" w:rsidRDefault="00D1643F" w:rsidP="00D1643F">
      <w:pPr>
        <w:rPr>
          <w:rFonts w:ascii="Arial" w:hAnsi="Arial" w:cs="Arial"/>
          <w:b/>
          <w:i/>
          <w:sz w:val="20"/>
          <w:szCs w:val="20"/>
        </w:rPr>
        <w:sectPr w:rsidR="00D1643F" w:rsidRPr="003B2F61" w:rsidSect="00076A8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0AEF" w:rsidRPr="003B2F61" w:rsidRDefault="00CB0AEF" w:rsidP="0049719A">
      <w:pPr>
        <w:rPr>
          <w:rFonts w:ascii="Arial" w:hAnsi="Arial" w:cs="Arial"/>
          <w:b/>
          <w:i/>
          <w:sz w:val="20"/>
          <w:szCs w:val="20"/>
        </w:rPr>
      </w:pPr>
      <w:r w:rsidRPr="003B2F61">
        <w:rPr>
          <w:rFonts w:ascii="Arial" w:hAnsi="Arial" w:cs="Arial"/>
          <w:b/>
          <w:i/>
          <w:sz w:val="20"/>
          <w:szCs w:val="20"/>
        </w:rPr>
        <w:t xml:space="preserve">Each student will have the </w:t>
      </w:r>
      <w:r w:rsidR="009E3D04">
        <w:rPr>
          <w:rFonts w:ascii="Arial" w:hAnsi="Arial" w:cs="Arial"/>
          <w:b/>
          <w:i/>
          <w:sz w:val="20"/>
          <w:szCs w:val="20"/>
        </w:rPr>
        <w:t xml:space="preserve">opportunity </w:t>
      </w:r>
      <w:r w:rsidR="009E3D04" w:rsidRPr="003B2F61">
        <w:rPr>
          <w:rFonts w:ascii="Arial" w:hAnsi="Arial" w:cs="Arial"/>
          <w:b/>
          <w:i/>
          <w:sz w:val="20"/>
          <w:szCs w:val="20"/>
        </w:rPr>
        <w:t>to</w:t>
      </w:r>
      <w:r w:rsidRPr="003B2F61">
        <w:rPr>
          <w:rFonts w:ascii="Arial" w:hAnsi="Arial" w:cs="Arial"/>
          <w:b/>
          <w:i/>
          <w:sz w:val="20"/>
          <w:szCs w:val="20"/>
        </w:rPr>
        <w:t xml:space="preserve"> certif</w:t>
      </w:r>
      <w:r w:rsidR="002D1936">
        <w:rPr>
          <w:rFonts w:ascii="Arial" w:hAnsi="Arial" w:cs="Arial"/>
          <w:b/>
          <w:i/>
          <w:sz w:val="20"/>
          <w:szCs w:val="20"/>
        </w:rPr>
        <w:t xml:space="preserve">y </w:t>
      </w:r>
      <w:r w:rsidRPr="003B2F61">
        <w:rPr>
          <w:rFonts w:ascii="Arial" w:hAnsi="Arial" w:cs="Arial"/>
          <w:b/>
          <w:i/>
          <w:sz w:val="20"/>
          <w:szCs w:val="20"/>
        </w:rPr>
        <w:t xml:space="preserve">in Word and </w:t>
      </w:r>
      <w:r w:rsidR="009D2C87" w:rsidRPr="003B2F61">
        <w:rPr>
          <w:rFonts w:ascii="Arial" w:hAnsi="Arial" w:cs="Arial"/>
          <w:b/>
          <w:i/>
          <w:sz w:val="20"/>
          <w:szCs w:val="20"/>
        </w:rPr>
        <w:t>PowerPoint</w:t>
      </w:r>
      <w:r w:rsidRPr="003B2F61">
        <w:rPr>
          <w:rFonts w:ascii="Arial" w:hAnsi="Arial" w:cs="Arial"/>
          <w:b/>
          <w:i/>
          <w:sz w:val="20"/>
          <w:szCs w:val="20"/>
        </w:rPr>
        <w:t xml:space="preserve"> by passing a Microsoft certification exam.</w:t>
      </w:r>
      <w:r w:rsidR="00BF4A04" w:rsidRPr="003B2F61">
        <w:rPr>
          <w:rFonts w:ascii="Arial" w:hAnsi="Arial" w:cs="Arial"/>
          <w:b/>
          <w:i/>
          <w:sz w:val="20"/>
          <w:szCs w:val="20"/>
        </w:rPr>
        <w:t xml:space="preserve">  The student will be given two</w:t>
      </w:r>
      <w:r w:rsidR="00285C2F">
        <w:rPr>
          <w:rFonts w:ascii="Arial" w:hAnsi="Arial" w:cs="Arial"/>
          <w:b/>
          <w:i/>
          <w:sz w:val="20"/>
          <w:szCs w:val="20"/>
        </w:rPr>
        <w:t>,</w:t>
      </w:r>
      <w:r w:rsidR="00BF4A04" w:rsidRPr="003B2F61">
        <w:rPr>
          <w:rFonts w:ascii="Arial" w:hAnsi="Arial" w:cs="Arial"/>
          <w:b/>
          <w:i/>
          <w:sz w:val="20"/>
          <w:szCs w:val="20"/>
        </w:rPr>
        <w:t xml:space="preserve"> in-class</w:t>
      </w:r>
      <w:r w:rsidR="00285C2F">
        <w:rPr>
          <w:rFonts w:ascii="Arial" w:hAnsi="Arial" w:cs="Arial"/>
          <w:b/>
          <w:i/>
          <w:sz w:val="20"/>
          <w:szCs w:val="20"/>
        </w:rPr>
        <w:t>,</w:t>
      </w:r>
      <w:r w:rsidR="00BF4A04" w:rsidRPr="003B2F61">
        <w:rPr>
          <w:rFonts w:ascii="Arial" w:hAnsi="Arial" w:cs="Arial"/>
          <w:b/>
          <w:i/>
          <w:sz w:val="20"/>
          <w:szCs w:val="20"/>
        </w:rPr>
        <w:t xml:space="preserve"> attempts to pass each certification.  Additional opportunities may be scheduled with </w:t>
      </w:r>
      <w:r w:rsidR="001E5372">
        <w:rPr>
          <w:rFonts w:ascii="Arial" w:hAnsi="Arial" w:cs="Arial"/>
          <w:b/>
          <w:i/>
          <w:sz w:val="20"/>
          <w:szCs w:val="20"/>
        </w:rPr>
        <w:t>Mr</w:t>
      </w:r>
      <w:r w:rsidR="00BF4A04" w:rsidRPr="003B2F61">
        <w:rPr>
          <w:rFonts w:ascii="Arial" w:hAnsi="Arial" w:cs="Arial"/>
          <w:b/>
          <w:i/>
          <w:sz w:val="20"/>
          <w:szCs w:val="20"/>
        </w:rPr>
        <w:t xml:space="preserve">. </w:t>
      </w:r>
      <w:r w:rsidR="00E62D48">
        <w:rPr>
          <w:rFonts w:ascii="Arial" w:hAnsi="Arial" w:cs="Arial"/>
          <w:b/>
          <w:i/>
          <w:sz w:val="20"/>
          <w:szCs w:val="20"/>
        </w:rPr>
        <w:t>Conroy</w:t>
      </w:r>
      <w:r w:rsidR="002D1936">
        <w:rPr>
          <w:rFonts w:ascii="Arial" w:hAnsi="Arial" w:cs="Arial"/>
          <w:b/>
          <w:i/>
          <w:sz w:val="20"/>
          <w:szCs w:val="20"/>
        </w:rPr>
        <w:t xml:space="preserve"> after school as the exam is a 50 minute</w:t>
      </w:r>
      <w:r w:rsidR="00285C2F">
        <w:rPr>
          <w:rFonts w:ascii="Arial" w:hAnsi="Arial" w:cs="Arial"/>
          <w:b/>
          <w:i/>
          <w:sz w:val="20"/>
          <w:szCs w:val="20"/>
        </w:rPr>
        <w:t>,</w:t>
      </w:r>
      <w:r w:rsidR="002D1936">
        <w:rPr>
          <w:rFonts w:ascii="Arial" w:hAnsi="Arial" w:cs="Arial"/>
          <w:b/>
          <w:i/>
          <w:sz w:val="20"/>
          <w:szCs w:val="20"/>
        </w:rPr>
        <w:t xml:space="preserve"> timed</w:t>
      </w:r>
      <w:r w:rsidR="00285C2F">
        <w:rPr>
          <w:rFonts w:ascii="Arial" w:hAnsi="Arial" w:cs="Arial"/>
          <w:b/>
          <w:i/>
          <w:sz w:val="20"/>
          <w:szCs w:val="20"/>
        </w:rPr>
        <w:t xml:space="preserve">, </w:t>
      </w:r>
      <w:r w:rsidR="002D1936">
        <w:rPr>
          <w:rFonts w:ascii="Arial" w:hAnsi="Arial" w:cs="Arial"/>
          <w:b/>
          <w:i/>
          <w:sz w:val="20"/>
          <w:szCs w:val="20"/>
        </w:rPr>
        <w:t>exam</w:t>
      </w:r>
      <w:r w:rsidR="00911C47">
        <w:rPr>
          <w:rFonts w:ascii="Arial" w:hAnsi="Arial" w:cs="Arial"/>
          <w:b/>
          <w:i/>
          <w:sz w:val="20"/>
          <w:szCs w:val="20"/>
        </w:rPr>
        <w:t xml:space="preserve"> that requires a third party to proctor</w:t>
      </w:r>
      <w:r w:rsidR="002D1936">
        <w:rPr>
          <w:rFonts w:ascii="Arial" w:hAnsi="Arial" w:cs="Arial"/>
          <w:b/>
          <w:i/>
          <w:sz w:val="20"/>
          <w:szCs w:val="20"/>
        </w:rPr>
        <w:t>.</w:t>
      </w:r>
      <w:r w:rsidR="00BF4A04" w:rsidRPr="003B2F61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D1643F" w:rsidRDefault="00D1643F" w:rsidP="0049719A">
      <w:pPr>
        <w:rPr>
          <w:rFonts w:ascii="Arial" w:hAnsi="Arial" w:cs="Arial"/>
          <w:b/>
          <w:sz w:val="20"/>
          <w:szCs w:val="20"/>
          <w:u w:val="single"/>
        </w:rPr>
      </w:pPr>
    </w:p>
    <w:p w:rsidR="0049719A" w:rsidRPr="003B2F61" w:rsidRDefault="0049719A" w:rsidP="0049719A">
      <w:pPr>
        <w:rPr>
          <w:rFonts w:ascii="Arial" w:hAnsi="Arial" w:cs="Arial"/>
          <w:b/>
          <w:sz w:val="20"/>
          <w:szCs w:val="20"/>
          <w:u w:val="single"/>
        </w:rPr>
      </w:pPr>
      <w:r w:rsidRPr="003B2F61">
        <w:rPr>
          <w:rFonts w:ascii="Arial" w:hAnsi="Arial" w:cs="Arial"/>
          <w:b/>
          <w:sz w:val="20"/>
          <w:szCs w:val="20"/>
          <w:u w:val="single"/>
        </w:rPr>
        <w:t>Class Expectations:</w:t>
      </w:r>
    </w:p>
    <w:p w:rsidR="0049719A" w:rsidRPr="003B2F61" w:rsidRDefault="0049719A" w:rsidP="0049719A">
      <w:p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 xml:space="preserve">All students must act in accordance with the Union County Public School System and </w:t>
      </w:r>
      <w:r w:rsidR="000837C3" w:rsidRPr="003B2F61">
        <w:rPr>
          <w:rFonts w:ascii="Arial" w:hAnsi="Arial" w:cs="Arial"/>
          <w:sz w:val="20"/>
          <w:szCs w:val="20"/>
        </w:rPr>
        <w:t xml:space="preserve">Cuthbertson </w:t>
      </w:r>
      <w:r w:rsidRPr="003B2F61">
        <w:rPr>
          <w:rFonts w:ascii="Arial" w:hAnsi="Arial" w:cs="Arial"/>
          <w:sz w:val="20"/>
          <w:szCs w:val="20"/>
        </w:rPr>
        <w:t xml:space="preserve">High School rules/Honor Code at all times. In order to have a successful </w:t>
      </w:r>
      <w:r w:rsidR="005D5220">
        <w:rPr>
          <w:rFonts w:ascii="Arial" w:hAnsi="Arial" w:cs="Arial"/>
          <w:sz w:val="20"/>
          <w:szCs w:val="20"/>
        </w:rPr>
        <w:t>semester</w:t>
      </w:r>
      <w:r w:rsidRPr="003B2F61">
        <w:rPr>
          <w:rFonts w:ascii="Arial" w:hAnsi="Arial" w:cs="Arial"/>
          <w:sz w:val="20"/>
          <w:szCs w:val="20"/>
        </w:rPr>
        <w:t>, the following requirements should be met: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Respect your teacher, your peers, and classroom equipment</w:t>
      </w:r>
      <w:r w:rsidR="00285C2F">
        <w:rPr>
          <w:rFonts w:ascii="Arial" w:hAnsi="Arial" w:cs="Arial"/>
          <w:sz w:val="20"/>
          <w:szCs w:val="20"/>
        </w:rPr>
        <w:t>.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Come to class prepared with all of the necessary materials.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Report to class on time. The tardy policy will be strictly enforced.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b/>
          <w:sz w:val="20"/>
          <w:szCs w:val="20"/>
          <w:u w:val="single"/>
        </w:rPr>
        <w:t xml:space="preserve">No eating or drinking in the </w:t>
      </w:r>
      <w:r w:rsidR="00BF4A04" w:rsidRPr="003B2F61">
        <w:rPr>
          <w:rFonts w:ascii="Arial" w:hAnsi="Arial" w:cs="Arial"/>
          <w:b/>
          <w:sz w:val="20"/>
          <w:szCs w:val="20"/>
          <w:u w:val="single"/>
        </w:rPr>
        <w:t xml:space="preserve">classroom.  </w:t>
      </w:r>
      <w:r w:rsidR="00BF4A04" w:rsidRPr="003B2F61">
        <w:rPr>
          <w:rFonts w:ascii="Arial" w:hAnsi="Arial" w:cs="Arial"/>
          <w:sz w:val="20"/>
          <w:szCs w:val="20"/>
        </w:rPr>
        <w:t xml:space="preserve">Students will be assigned a laptop for use during the classroom.  </w:t>
      </w:r>
      <w:r w:rsidR="00932435" w:rsidRPr="003B2F61">
        <w:rPr>
          <w:rFonts w:ascii="Arial" w:hAnsi="Arial" w:cs="Arial"/>
          <w:sz w:val="20"/>
          <w:szCs w:val="20"/>
        </w:rPr>
        <w:t xml:space="preserve">Laptops are </w:t>
      </w:r>
      <w:r w:rsidR="00932435" w:rsidRPr="003B2F61">
        <w:rPr>
          <w:rFonts w:ascii="Arial" w:hAnsi="Arial" w:cs="Arial"/>
          <w:b/>
          <w:sz w:val="20"/>
          <w:szCs w:val="20"/>
        </w:rPr>
        <w:t>NEVER</w:t>
      </w:r>
      <w:r w:rsidR="00932435" w:rsidRPr="003B2F61">
        <w:rPr>
          <w:rFonts w:ascii="Arial" w:hAnsi="Arial" w:cs="Arial"/>
          <w:sz w:val="20"/>
          <w:szCs w:val="20"/>
        </w:rPr>
        <w:t xml:space="preserve"> to leave the classroom.</w:t>
      </w:r>
    </w:p>
    <w:p w:rsidR="00076A82" w:rsidRPr="003B2F61" w:rsidRDefault="00076A82" w:rsidP="00076A82">
      <w:pPr>
        <w:pStyle w:val="BodyText"/>
        <w:numPr>
          <w:ilvl w:val="0"/>
          <w:numId w:val="1"/>
        </w:numPr>
        <w:rPr>
          <w:rFonts w:cs="Arial"/>
          <w:b/>
          <w:sz w:val="20"/>
        </w:rPr>
      </w:pPr>
      <w:r w:rsidRPr="003B2F61">
        <w:rPr>
          <w:rFonts w:cs="Arial"/>
          <w:sz w:val="20"/>
        </w:rPr>
        <w:lastRenderedPageBreak/>
        <w:t>Cheating/Copying results in an automatic zero “0”. No make-ups are allowed.</w:t>
      </w:r>
    </w:p>
    <w:p w:rsidR="0049719A" w:rsidRPr="003B2F61" w:rsidRDefault="0049719A" w:rsidP="005716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Use the computers only when authorized and refrain from inappropriate use of the computers or Internet.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Be quiet. Do not talk when the teacher or others are talking. Listen and follow directions.</w:t>
      </w:r>
    </w:p>
    <w:p w:rsidR="0049719A" w:rsidRPr="008821CF" w:rsidRDefault="0049719A" w:rsidP="0039424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21CF">
        <w:rPr>
          <w:rFonts w:ascii="Arial" w:hAnsi="Arial" w:cs="Arial"/>
          <w:sz w:val="20"/>
          <w:szCs w:val="20"/>
        </w:rPr>
        <w:t>Clean work area</w:t>
      </w:r>
      <w:r w:rsidR="00C64391" w:rsidRPr="008821CF">
        <w:rPr>
          <w:rFonts w:ascii="Arial" w:hAnsi="Arial" w:cs="Arial"/>
          <w:sz w:val="20"/>
          <w:szCs w:val="20"/>
        </w:rPr>
        <w:t xml:space="preserve"> </w:t>
      </w:r>
      <w:r w:rsidRPr="008821CF">
        <w:rPr>
          <w:rFonts w:ascii="Arial" w:hAnsi="Arial" w:cs="Arial"/>
          <w:sz w:val="20"/>
          <w:szCs w:val="20"/>
        </w:rPr>
        <w:t>at the conclusion of each class.</w:t>
      </w:r>
    </w:p>
    <w:p w:rsidR="0049719A" w:rsidRPr="003B2F61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Do not tamper with or vandalize any school furniture or equipment.</w:t>
      </w:r>
    </w:p>
    <w:p w:rsidR="0049719A" w:rsidRDefault="0049719A" w:rsidP="0049719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B2F61">
        <w:rPr>
          <w:rFonts w:ascii="Arial" w:hAnsi="Arial" w:cs="Arial"/>
          <w:sz w:val="20"/>
          <w:szCs w:val="20"/>
        </w:rPr>
        <w:t>Remain in seats until bell rings for dismissal.</w:t>
      </w:r>
    </w:p>
    <w:p w:rsidR="00EF0886" w:rsidRPr="00EF0886" w:rsidRDefault="00EF0886" w:rsidP="007A252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F0886">
        <w:rPr>
          <w:rFonts w:ascii="Arial" w:hAnsi="Arial" w:cs="Arial"/>
          <w:sz w:val="20"/>
          <w:szCs w:val="20"/>
        </w:rPr>
        <w:t>If you</w:t>
      </w:r>
      <w:r>
        <w:rPr>
          <w:rFonts w:ascii="Arial" w:hAnsi="Arial" w:cs="Arial"/>
          <w:sz w:val="20"/>
          <w:szCs w:val="20"/>
        </w:rPr>
        <w:t xml:space="preserve"> are missing </w:t>
      </w:r>
      <w:r w:rsidRPr="00EF0886">
        <w:rPr>
          <w:rFonts w:ascii="Arial" w:hAnsi="Arial" w:cs="Arial"/>
          <w:sz w:val="20"/>
          <w:szCs w:val="20"/>
        </w:rPr>
        <w:t xml:space="preserve">class, you or parents/guardians must send an email to </w:t>
      </w:r>
      <w:hyperlink r:id="rId7" w:history="1">
        <w:r w:rsidRPr="00E8577B">
          <w:rPr>
            <w:rStyle w:val="Hyperlink"/>
            <w:rFonts w:ascii="Arial" w:hAnsi="Arial" w:cs="Arial"/>
            <w:sz w:val="20"/>
            <w:szCs w:val="20"/>
          </w:rPr>
          <w:t>Mr. Conroy</w:t>
        </w:r>
      </w:hyperlink>
      <w:r w:rsidRPr="00EF0886">
        <w:rPr>
          <w:rFonts w:ascii="Arial" w:hAnsi="Arial" w:cs="Arial"/>
          <w:sz w:val="20"/>
          <w:szCs w:val="20"/>
        </w:rPr>
        <w:t>.</w:t>
      </w:r>
    </w:p>
    <w:p w:rsidR="0049719A" w:rsidRPr="003B2F61" w:rsidRDefault="0049719A" w:rsidP="0049719A">
      <w:pPr>
        <w:rPr>
          <w:rFonts w:ascii="Arial" w:hAnsi="Arial" w:cs="Arial"/>
          <w:sz w:val="20"/>
          <w:szCs w:val="20"/>
        </w:rPr>
      </w:pPr>
    </w:p>
    <w:p w:rsidR="0049719A" w:rsidRPr="003B2F61" w:rsidRDefault="008821CF" w:rsidP="004971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Assessment and </w:t>
      </w:r>
      <w:r w:rsidR="0049719A" w:rsidRPr="003B2F61">
        <w:rPr>
          <w:rFonts w:ascii="Arial" w:hAnsi="Arial" w:cs="Arial"/>
          <w:b/>
          <w:sz w:val="20"/>
          <w:szCs w:val="20"/>
          <w:u w:val="single"/>
        </w:rPr>
        <w:t>Grading Policy:</w:t>
      </w:r>
    </w:p>
    <w:p w:rsidR="008821CF" w:rsidRDefault="008821CF" w:rsidP="008821CF">
      <w:pPr>
        <w:rPr>
          <w:rFonts w:ascii="Arial" w:hAnsi="Arial" w:cs="Arial"/>
          <w:sz w:val="20"/>
          <w:szCs w:val="20"/>
        </w:rPr>
      </w:pPr>
      <w:r w:rsidRPr="008821CF">
        <w:rPr>
          <w:rFonts w:ascii="Arial" w:hAnsi="Arial" w:cs="Arial"/>
          <w:sz w:val="20"/>
          <w:szCs w:val="20"/>
        </w:rPr>
        <w:t xml:space="preserve">Your grade will be based on the following: </w:t>
      </w:r>
    </w:p>
    <w:p w:rsidR="00BE7CB8" w:rsidRDefault="002D1936" w:rsidP="00BE7CB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Weighted </w:t>
      </w:r>
      <w:r w:rsidR="00BE7CB8">
        <w:rPr>
          <w:rFonts w:ascii="Arial" w:hAnsi="Arial" w:cs="Arial"/>
          <w:sz w:val="20"/>
          <w:szCs w:val="20"/>
        </w:rPr>
        <w:t>Points</w:t>
      </w:r>
    </w:p>
    <w:p w:rsidR="008821CF" w:rsidRDefault="00407646" w:rsidP="008821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Tests / </w:t>
      </w:r>
      <w:r w:rsidR="002D1936">
        <w:rPr>
          <w:rFonts w:ascii="Arial" w:hAnsi="Arial" w:cs="Arial"/>
          <w:sz w:val="20"/>
          <w:szCs w:val="20"/>
        </w:rPr>
        <w:t xml:space="preserve">Gmetrix </w:t>
      </w:r>
      <w:r>
        <w:rPr>
          <w:rFonts w:ascii="Arial" w:hAnsi="Arial" w:cs="Arial"/>
          <w:sz w:val="20"/>
          <w:szCs w:val="20"/>
        </w:rPr>
        <w:t>&amp;</w:t>
      </w:r>
      <w:r w:rsidR="002D1936">
        <w:rPr>
          <w:rFonts w:ascii="Arial" w:hAnsi="Arial" w:cs="Arial"/>
          <w:sz w:val="20"/>
          <w:szCs w:val="20"/>
        </w:rPr>
        <w:t xml:space="preserve"> </w:t>
      </w:r>
      <w:r w:rsidR="00285C2F">
        <w:rPr>
          <w:rFonts w:ascii="Arial" w:hAnsi="Arial" w:cs="Arial"/>
          <w:sz w:val="20"/>
          <w:szCs w:val="20"/>
        </w:rPr>
        <w:t>Certification</w:t>
      </w:r>
      <w:r w:rsidR="008821CF" w:rsidRPr="003B2F61">
        <w:rPr>
          <w:rFonts w:ascii="Arial" w:hAnsi="Arial" w:cs="Arial"/>
          <w:sz w:val="20"/>
          <w:szCs w:val="20"/>
        </w:rPr>
        <w:t xml:space="preserve"> – </w:t>
      </w:r>
      <w:r w:rsidR="00285C2F">
        <w:rPr>
          <w:rFonts w:ascii="Arial" w:hAnsi="Arial" w:cs="Arial"/>
          <w:sz w:val="20"/>
          <w:szCs w:val="20"/>
        </w:rPr>
        <w:t>30%</w:t>
      </w:r>
    </w:p>
    <w:p w:rsidR="003D4FDA" w:rsidRPr="006E4B64" w:rsidRDefault="003D4FDA" w:rsidP="003D4FDA">
      <w:pPr>
        <w:pStyle w:val="NoSpacing"/>
        <w:numPr>
          <w:ilvl w:val="1"/>
          <w:numId w:val="2"/>
        </w:numPr>
        <w:rPr>
          <w:sz w:val="20"/>
          <w:szCs w:val="22"/>
        </w:rPr>
      </w:pPr>
      <w:r w:rsidRPr="006E4B64">
        <w:rPr>
          <w:sz w:val="20"/>
          <w:szCs w:val="22"/>
        </w:rPr>
        <w:t xml:space="preserve">Must score </w:t>
      </w:r>
      <w:r w:rsidRPr="006E4B64">
        <w:rPr>
          <w:b/>
          <w:sz w:val="20"/>
          <w:szCs w:val="22"/>
        </w:rPr>
        <w:t>700</w:t>
      </w:r>
      <w:r w:rsidRPr="006E4B64">
        <w:rPr>
          <w:sz w:val="20"/>
          <w:szCs w:val="22"/>
        </w:rPr>
        <w:t xml:space="preserve"> </w:t>
      </w:r>
      <w:r w:rsidR="0098614C">
        <w:rPr>
          <w:sz w:val="20"/>
          <w:szCs w:val="22"/>
        </w:rPr>
        <w:t xml:space="preserve">out of 1000 </w:t>
      </w:r>
      <w:r w:rsidRPr="006E4B64">
        <w:rPr>
          <w:sz w:val="20"/>
          <w:szCs w:val="22"/>
        </w:rPr>
        <w:t>to pass.</w:t>
      </w:r>
      <w:r>
        <w:rPr>
          <w:sz w:val="20"/>
          <w:szCs w:val="22"/>
        </w:rPr>
        <w:t xml:space="preserve">  Certification counts as T</w:t>
      </w:r>
      <w:r w:rsidR="003B0367">
        <w:rPr>
          <w:sz w:val="20"/>
          <w:szCs w:val="22"/>
        </w:rPr>
        <w:t xml:space="preserve">hree </w:t>
      </w:r>
      <w:r>
        <w:rPr>
          <w:sz w:val="20"/>
          <w:szCs w:val="22"/>
        </w:rPr>
        <w:t>Grades</w:t>
      </w:r>
    </w:p>
    <w:p w:rsidR="003D4FDA" w:rsidRPr="006E4B64" w:rsidRDefault="003D4FDA" w:rsidP="003D4FDA">
      <w:pPr>
        <w:pStyle w:val="NoSpacing"/>
        <w:ind w:left="360"/>
        <w:rPr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1141"/>
        <w:gridCol w:w="1140"/>
        <w:gridCol w:w="1219"/>
      </w:tblGrid>
      <w:tr w:rsidR="00CE2AA6" w:rsidRPr="000C5245" w:rsidTr="00E37A63">
        <w:trPr>
          <w:trHeight w:val="269"/>
          <w:jc w:val="center"/>
        </w:trPr>
        <w:tc>
          <w:tcPr>
            <w:tcW w:w="2281" w:type="dxa"/>
            <w:gridSpan w:val="2"/>
            <w:shd w:val="clear" w:color="auto" w:fill="auto"/>
          </w:tcPr>
          <w:p w:rsidR="00CE2AA6" w:rsidRPr="000C5245" w:rsidRDefault="00CE2AA6" w:rsidP="0098614C">
            <w:pPr>
              <w:pStyle w:val="NoSpacing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First Time </w:t>
            </w:r>
            <w:r w:rsidRPr="000C5245">
              <w:rPr>
                <w:b/>
                <w:iCs/>
                <w:sz w:val="22"/>
                <w:szCs w:val="22"/>
              </w:rPr>
              <w:t xml:space="preserve">Certification </w:t>
            </w:r>
            <w:r>
              <w:rPr>
                <w:b/>
                <w:iCs/>
                <w:sz w:val="22"/>
                <w:szCs w:val="22"/>
              </w:rPr>
              <w:t xml:space="preserve">Pass </w:t>
            </w:r>
          </w:p>
        </w:tc>
        <w:tc>
          <w:tcPr>
            <w:tcW w:w="2281" w:type="dxa"/>
            <w:gridSpan w:val="2"/>
          </w:tcPr>
          <w:p w:rsidR="00CE2AA6" w:rsidRDefault="00CE2AA6" w:rsidP="0098614C">
            <w:pPr>
              <w:pStyle w:val="NoSpacing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2+ </w:t>
            </w:r>
          </w:p>
          <w:p w:rsidR="00CE2AA6" w:rsidRDefault="00CE2AA6" w:rsidP="00CE2AA6">
            <w:pPr>
              <w:pStyle w:val="NoSpacing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Certification Pass</w:t>
            </w:r>
          </w:p>
        </w:tc>
      </w:tr>
      <w:tr w:rsidR="00CE2AA6" w:rsidRPr="000C5245" w:rsidTr="003416F4">
        <w:trPr>
          <w:trHeight w:val="253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b/>
                <w:iCs/>
                <w:sz w:val="22"/>
                <w:szCs w:val="22"/>
              </w:rPr>
            </w:pPr>
            <w:r w:rsidRPr="000C5245">
              <w:rPr>
                <w:b/>
                <w:iCs/>
                <w:sz w:val="22"/>
                <w:szCs w:val="22"/>
              </w:rPr>
              <w:t>Range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b/>
                <w:iCs/>
                <w:sz w:val="22"/>
                <w:szCs w:val="22"/>
              </w:rPr>
            </w:pPr>
            <w:r w:rsidRPr="000C5245">
              <w:rPr>
                <w:b/>
                <w:iCs/>
                <w:sz w:val="22"/>
                <w:szCs w:val="22"/>
              </w:rPr>
              <w:t>Score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b/>
                <w:iCs/>
                <w:sz w:val="22"/>
                <w:szCs w:val="22"/>
              </w:rPr>
            </w:pPr>
            <w:r w:rsidRPr="000C5245">
              <w:rPr>
                <w:b/>
                <w:iCs/>
                <w:sz w:val="22"/>
                <w:szCs w:val="22"/>
              </w:rPr>
              <w:t>Range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b/>
                <w:iCs/>
                <w:sz w:val="22"/>
                <w:szCs w:val="22"/>
              </w:rPr>
            </w:pPr>
            <w:r w:rsidRPr="000C5245">
              <w:rPr>
                <w:b/>
                <w:iCs/>
                <w:sz w:val="22"/>
                <w:szCs w:val="22"/>
              </w:rPr>
              <w:t>Score</w:t>
            </w:r>
          </w:p>
        </w:tc>
      </w:tr>
      <w:tr w:rsidR="003B0367" w:rsidRPr="000C5245" w:rsidTr="003416F4">
        <w:trPr>
          <w:trHeight w:val="269"/>
          <w:jc w:val="center"/>
        </w:trPr>
        <w:tc>
          <w:tcPr>
            <w:tcW w:w="1140" w:type="dxa"/>
            <w:shd w:val="clear" w:color="auto" w:fill="auto"/>
          </w:tcPr>
          <w:p w:rsidR="003B0367" w:rsidRPr="000C5245" w:rsidRDefault="003B0367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Below 700</w:t>
            </w:r>
          </w:p>
        </w:tc>
        <w:tc>
          <w:tcPr>
            <w:tcW w:w="1141" w:type="dxa"/>
            <w:shd w:val="clear" w:color="auto" w:fill="auto"/>
          </w:tcPr>
          <w:p w:rsidR="003B0367" w:rsidRPr="000C5245" w:rsidRDefault="003B0367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Retest</w:t>
            </w:r>
          </w:p>
        </w:tc>
        <w:tc>
          <w:tcPr>
            <w:tcW w:w="1140" w:type="dxa"/>
          </w:tcPr>
          <w:p w:rsidR="003B0367" w:rsidRPr="000C5245" w:rsidRDefault="003B0367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Below 700</w:t>
            </w:r>
          </w:p>
        </w:tc>
        <w:tc>
          <w:tcPr>
            <w:tcW w:w="1141" w:type="dxa"/>
          </w:tcPr>
          <w:p w:rsidR="003B0367" w:rsidRDefault="003B0367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Score/1000</w:t>
            </w:r>
          </w:p>
        </w:tc>
      </w:tr>
      <w:tr w:rsidR="00CE2AA6" w:rsidRPr="000C5245" w:rsidTr="003416F4">
        <w:trPr>
          <w:trHeight w:val="269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90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700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85</w:t>
            </w:r>
          </w:p>
        </w:tc>
      </w:tr>
      <w:tr w:rsidR="00CE2AA6" w:rsidRPr="000C5245" w:rsidTr="003416F4">
        <w:trPr>
          <w:trHeight w:val="253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701-730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91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701-730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86</w:t>
            </w:r>
          </w:p>
        </w:tc>
      </w:tr>
      <w:tr w:rsidR="00CE2AA6" w:rsidRPr="000C5245" w:rsidTr="003416F4">
        <w:trPr>
          <w:trHeight w:val="269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731-760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92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731-760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87</w:t>
            </w:r>
          </w:p>
        </w:tc>
      </w:tr>
      <w:tr w:rsidR="00CE2AA6" w:rsidRPr="000C5245" w:rsidTr="003416F4">
        <w:trPr>
          <w:trHeight w:val="269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761-790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93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761-790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88</w:t>
            </w:r>
          </w:p>
        </w:tc>
      </w:tr>
      <w:tr w:rsidR="00CE2AA6" w:rsidRPr="000C5245" w:rsidTr="003416F4">
        <w:trPr>
          <w:trHeight w:val="253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791-820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94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791-820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89</w:t>
            </w:r>
          </w:p>
        </w:tc>
      </w:tr>
      <w:tr w:rsidR="00CE2AA6" w:rsidRPr="000C5245" w:rsidTr="003416F4">
        <w:trPr>
          <w:trHeight w:val="253"/>
          <w:jc w:val="center"/>
        </w:trPr>
        <w:tc>
          <w:tcPr>
            <w:tcW w:w="1140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821-850</w:t>
            </w:r>
          </w:p>
        </w:tc>
        <w:tc>
          <w:tcPr>
            <w:tcW w:w="1141" w:type="dxa"/>
            <w:shd w:val="clear" w:color="auto" w:fill="auto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95</w:t>
            </w:r>
          </w:p>
        </w:tc>
        <w:tc>
          <w:tcPr>
            <w:tcW w:w="1140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 w:rsidRPr="000C5245">
              <w:rPr>
                <w:iCs/>
                <w:sz w:val="22"/>
                <w:szCs w:val="22"/>
              </w:rPr>
              <w:t>821-850</w:t>
            </w:r>
          </w:p>
        </w:tc>
        <w:tc>
          <w:tcPr>
            <w:tcW w:w="1141" w:type="dxa"/>
          </w:tcPr>
          <w:p w:rsidR="00CE2AA6" w:rsidRPr="000C5245" w:rsidRDefault="00CE2AA6" w:rsidP="0098614C">
            <w:pPr>
              <w:pStyle w:val="NoSpacing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90</w:t>
            </w:r>
          </w:p>
        </w:tc>
      </w:tr>
    </w:tbl>
    <w:p w:rsidR="008821CF" w:rsidRPr="003B2F61" w:rsidRDefault="00285C2F" w:rsidP="008821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8821CF" w:rsidRPr="003B2F61">
        <w:rPr>
          <w:rFonts w:ascii="Arial" w:hAnsi="Arial" w:cs="Arial"/>
          <w:sz w:val="20"/>
          <w:szCs w:val="20"/>
        </w:rPr>
        <w:t xml:space="preserve">rojects – </w:t>
      </w:r>
      <w:r w:rsidR="00407646" w:rsidRPr="00285C2F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>%</w:t>
      </w:r>
    </w:p>
    <w:p w:rsidR="003C4EA6" w:rsidRPr="00285C2F" w:rsidRDefault="00CD6F6E" w:rsidP="003C4EA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Quizzes</w:t>
      </w:r>
      <w:r w:rsidRPr="00285C2F">
        <w:rPr>
          <w:rFonts w:ascii="Arial" w:hAnsi="Arial" w:cs="Arial"/>
          <w:sz w:val="20"/>
          <w:szCs w:val="20"/>
        </w:rPr>
        <w:t xml:space="preserve"> </w:t>
      </w:r>
      <w:r w:rsidR="003C4EA6" w:rsidRPr="00285C2F">
        <w:rPr>
          <w:rFonts w:ascii="Arial" w:hAnsi="Arial" w:cs="Arial"/>
          <w:sz w:val="20"/>
          <w:szCs w:val="20"/>
        </w:rPr>
        <w:t xml:space="preserve">– </w:t>
      </w:r>
      <w:r w:rsidR="00407646">
        <w:rPr>
          <w:rFonts w:ascii="Arial" w:hAnsi="Arial" w:cs="Arial"/>
          <w:sz w:val="20"/>
          <w:szCs w:val="20"/>
        </w:rPr>
        <w:t>1</w:t>
      </w:r>
      <w:r w:rsidR="003C4EA6" w:rsidRPr="00285C2F">
        <w:rPr>
          <w:rFonts w:ascii="Arial" w:hAnsi="Arial" w:cs="Arial"/>
          <w:sz w:val="20"/>
          <w:szCs w:val="20"/>
        </w:rPr>
        <w:t>5%</w:t>
      </w:r>
    </w:p>
    <w:p w:rsidR="00285C2F" w:rsidRDefault="00285C2F" w:rsidP="008821C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Classwork, </w:t>
      </w:r>
      <w:r w:rsidR="0020557C">
        <w:rPr>
          <w:rFonts w:ascii="Arial" w:hAnsi="Arial" w:cs="Arial"/>
          <w:sz w:val="20"/>
          <w:szCs w:val="20"/>
        </w:rPr>
        <w:t xml:space="preserve">Activities, </w:t>
      </w:r>
      <w:r>
        <w:rPr>
          <w:rFonts w:ascii="Arial" w:hAnsi="Arial" w:cs="Arial"/>
          <w:sz w:val="20"/>
          <w:szCs w:val="20"/>
        </w:rPr>
        <w:t>Warm Up</w:t>
      </w:r>
      <w:r w:rsidR="003C4EA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/Exit Slips</w:t>
      </w:r>
      <w:r w:rsidR="004F05ED">
        <w:rPr>
          <w:rFonts w:ascii="Arial" w:hAnsi="Arial" w:cs="Arial"/>
          <w:sz w:val="20"/>
          <w:szCs w:val="20"/>
        </w:rPr>
        <w:t>, Class Participation</w:t>
      </w:r>
      <w:r>
        <w:rPr>
          <w:rFonts w:ascii="Arial" w:hAnsi="Arial" w:cs="Arial"/>
          <w:sz w:val="20"/>
          <w:szCs w:val="20"/>
        </w:rPr>
        <w:t xml:space="preserve"> </w:t>
      </w:r>
      <w:r w:rsidRPr="003B2F61">
        <w:rPr>
          <w:rFonts w:ascii="Arial" w:hAnsi="Arial" w:cs="Arial"/>
          <w:sz w:val="20"/>
          <w:szCs w:val="20"/>
        </w:rPr>
        <w:t>–</w:t>
      </w:r>
      <w:r w:rsidR="00407646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>%</w:t>
      </w:r>
    </w:p>
    <w:p w:rsidR="00B84D6D" w:rsidRDefault="00B84D6D" w:rsidP="004F05E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Deductions include:</w:t>
      </w:r>
    </w:p>
    <w:p w:rsidR="00B84D6D" w:rsidRDefault="003C4EA6" w:rsidP="00B84D6D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B84D6D">
        <w:rPr>
          <w:rFonts w:ascii="Arial" w:hAnsi="Arial" w:cs="Arial"/>
          <w:sz w:val="20"/>
          <w:szCs w:val="20"/>
        </w:rPr>
        <w:t>ailure to adhere to the bell to bell policy</w:t>
      </w:r>
    </w:p>
    <w:p w:rsidR="00B84D6D" w:rsidRDefault="00B84D6D" w:rsidP="00B84D6D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cell phones</w:t>
      </w:r>
    </w:p>
    <w:p w:rsidR="00B84D6D" w:rsidRPr="003B2F61" w:rsidRDefault="00B84D6D" w:rsidP="00B84D6D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Inappropriate use of internet</w:t>
      </w:r>
      <w:r w:rsidR="00CD6F6E">
        <w:rPr>
          <w:rFonts w:ascii="Arial" w:hAnsi="Arial" w:cs="Arial"/>
          <w:sz w:val="20"/>
          <w:szCs w:val="20"/>
        </w:rPr>
        <w:t xml:space="preserve"> </w:t>
      </w:r>
    </w:p>
    <w:p w:rsidR="008821CF" w:rsidRDefault="008821CF" w:rsidP="008821CF">
      <w:pPr>
        <w:rPr>
          <w:rFonts w:ascii="Arial" w:hAnsi="Arial" w:cs="Arial"/>
          <w:sz w:val="20"/>
          <w:szCs w:val="20"/>
        </w:rPr>
      </w:pPr>
    </w:p>
    <w:p w:rsidR="008821CF" w:rsidRPr="008821CF" w:rsidRDefault="008821CF" w:rsidP="008821CF">
      <w:pPr>
        <w:rPr>
          <w:rFonts w:ascii="Arial" w:hAnsi="Arial" w:cs="Arial"/>
          <w:sz w:val="20"/>
          <w:szCs w:val="20"/>
        </w:rPr>
      </w:pPr>
      <w:r w:rsidRPr="008821CF">
        <w:rPr>
          <w:rFonts w:ascii="Arial" w:hAnsi="Arial" w:cs="Arial"/>
          <w:sz w:val="20"/>
          <w:szCs w:val="20"/>
        </w:rPr>
        <w:t>The final grade will be determined by the three grading period grades and the final exam.</w:t>
      </w:r>
    </w:p>
    <w:p w:rsidR="00285C2F" w:rsidRPr="005A0D2A" w:rsidRDefault="00285C2F" w:rsidP="008821CF">
      <w:pPr>
        <w:rPr>
          <w:rFonts w:ascii="Arial" w:hAnsi="Arial" w:cs="Arial"/>
          <w:sz w:val="12"/>
          <w:szCs w:val="12"/>
        </w:rPr>
      </w:pPr>
    </w:p>
    <w:p w:rsidR="008821CF" w:rsidRPr="008821CF" w:rsidRDefault="008821CF" w:rsidP="008821CF">
      <w:pPr>
        <w:jc w:val="center"/>
        <w:rPr>
          <w:rFonts w:ascii="Arial" w:hAnsi="Arial" w:cs="Arial"/>
          <w:sz w:val="20"/>
          <w:szCs w:val="20"/>
        </w:rPr>
      </w:pPr>
      <w:r w:rsidRPr="008821CF">
        <w:rPr>
          <w:rFonts w:ascii="Arial" w:hAnsi="Arial" w:cs="Arial"/>
          <w:sz w:val="20"/>
          <w:szCs w:val="20"/>
        </w:rPr>
        <w:t>25% 1</w:t>
      </w:r>
      <w:r w:rsidRPr="008821CF">
        <w:rPr>
          <w:rFonts w:ascii="Arial" w:hAnsi="Arial" w:cs="Arial"/>
          <w:sz w:val="20"/>
          <w:szCs w:val="20"/>
          <w:vertAlign w:val="superscript"/>
        </w:rPr>
        <w:t>st</w:t>
      </w:r>
      <w:r w:rsidRPr="008821CF">
        <w:rPr>
          <w:rFonts w:ascii="Arial" w:hAnsi="Arial" w:cs="Arial"/>
          <w:sz w:val="20"/>
          <w:szCs w:val="20"/>
        </w:rPr>
        <w:t xml:space="preserve"> grading period, 25% 2</w:t>
      </w:r>
      <w:r w:rsidRPr="008821CF">
        <w:rPr>
          <w:rFonts w:ascii="Arial" w:hAnsi="Arial" w:cs="Arial"/>
          <w:sz w:val="20"/>
          <w:szCs w:val="20"/>
          <w:vertAlign w:val="superscript"/>
        </w:rPr>
        <w:t>nd</w:t>
      </w:r>
      <w:r w:rsidRPr="008821CF">
        <w:rPr>
          <w:rFonts w:ascii="Arial" w:hAnsi="Arial" w:cs="Arial"/>
          <w:sz w:val="20"/>
          <w:szCs w:val="20"/>
        </w:rPr>
        <w:t xml:space="preserve"> grading period, 25% 3</w:t>
      </w:r>
      <w:r w:rsidRPr="008821CF">
        <w:rPr>
          <w:rFonts w:ascii="Arial" w:hAnsi="Arial" w:cs="Arial"/>
          <w:sz w:val="20"/>
          <w:szCs w:val="20"/>
          <w:vertAlign w:val="superscript"/>
        </w:rPr>
        <w:t>rd</w:t>
      </w:r>
      <w:r w:rsidRPr="008821CF">
        <w:rPr>
          <w:rFonts w:ascii="Arial" w:hAnsi="Arial" w:cs="Arial"/>
          <w:sz w:val="20"/>
          <w:szCs w:val="20"/>
        </w:rPr>
        <w:t xml:space="preserve"> grading period, 25% Final Exam</w:t>
      </w:r>
    </w:p>
    <w:p w:rsidR="008821CF" w:rsidRPr="008821CF" w:rsidRDefault="008821CF" w:rsidP="008821C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</w:tblGrid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1CF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21CF">
              <w:rPr>
                <w:rFonts w:ascii="Arial" w:hAnsi="Arial" w:cs="Arial"/>
                <w:b/>
                <w:sz w:val="20"/>
                <w:szCs w:val="20"/>
              </w:rPr>
              <w:t>Letter Grade</w:t>
            </w:r>
          </w:p>
        </w:tc>
      </w:tr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90 – 100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80 – 89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70 – 79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60 – 69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D</w:t>
            </w:r>
          </w:p>
        </w:tc>
      </w:tr>
      <w:tr w:rsidR="008821CF" w:rsidRPr="008821CF" w:rsidTr="00CC589D">
        <w:trPr>
          <w:jc w:val="center"/>
        </w:trPr>
        <w:tc>
          <w:tcPr>
            <w:tcW w:w="198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Below 60</w:t>
            </w:r>
          </w:p>
        </w:tc>
        <w:tc>
          <w:tcPr>
            <w:tcW w:w="1800" w:type="dxa"/>
          </w:tcPr>
          <w:p w:rsidR="008821CF" w:rsidRPr="008821CF" w:rsidRDefault="008821CF" w:rsidP="00CC589D">
            <w:pPr>
              <w:rPr>
                <w:rFonts w:ascii="Arial" w:hAnsi="Arial" w:cs="Arial"/>
                <w:sz w:val="20"/>
                <w:szCs w:val="20"/>
              </w:rPr>
            </w:pPr>
            <w:r w:rsidRPr="008821CF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</w:tbl>
    <w:p w:rsidR="00BE7CB8" w:rsidRDefault="00BE7CB8" w:rsidP="004971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work is due in your scheduled class period.  </w:t>
      </w:r>
    </w:p>
    <w:p w:rsidR="00BE7CB8" w:rsidRPr="005A0D2A" w:rsidRDefault="00BE7CB8" w:rsidP="0049719A">
      <w:pPr>
        <w:rPr>
          <w:rFonts w:ascii="Arial" w:hAnsi="Arial" w:cs="Arial"/>
          <w:sz w:val="12"/>
          <w:szCs w:val="12"/>
        </w:rPr>
      </w:pPr>
    </w:p>
    <w:p w:rsidR="00BE7CB8" w:rsidRDefault="008821CF" w:rsidP="0049719A">
      <w:pPr>
        <w:rPr>
          <w:rFonts w:ascii="Arial" w:hAnsi="Arial" w:cs="Arial"/>
          <w:sz w:val="20"/>
          <w:szCs w:val="20"/>
        </w:rPr>
      </w:pPr>
      <w:r w:rsidRPr="00BE7CB8">
        <w:rPr>
          <w:rFonts w:ascii="Arial" w:hAnsi="Arial" w:cs="Arial"/>
          <w:sz w:val="20"/>
          <w:szCs w:val="20"/>
        </w:rPr>
        <w:t xml:space="preserve">Make-up work vs. </w:t>
      </w:r>
      <w:proofErr w:type="gramStart"/>
      <w:r w:rsidR="00BE7CB8">
        <w:rPr>
          <w:rFonts w:ascii="Arial" w:hAnsi="Arial" w:cs="Arial"/>
          <w:sz w:val="20"/>
          <w:szCs w:val="20"/>
        </w:rPr>
        <w:t>L</w:t>
      </w:r>
      <w:r w:rsidRPr="00BE7CB8">
        <w:rPr>
          <w:rFonts w:ascii="Arial" w:hAnsi="Arial" w:cs="Arial"/>
          <w:sz w:val="20"/>
          <w:szCs w:val="20"/>
        </w:rPr>
        <w:t>ate</w:t>
      </w:r>
      <w:proofErr w:type="gramEnd"/>
      <w:r w:rsidRPr="00BE7CB8">
        <w:rPr>
          <w:rFonts w:ascii="Arial" w:hAnsi="Arial" w:cs="Arial"/>
          <w:sz w:val="20"/>
          <w:szCs w:val="20"/>
        </w:rPr>
        <w:t xml:space="preserve"> work</w:t>
      </w:r>
      <w:r w:rsidRPr="008821CF">
        <w:rPr>
          <w:rFonts w:ascii="Arial" w:hAnsi="Arial" w:cs="Arial"/>
          <w:sz w:val="20"/>
          <w:szCs w:val="20"/>
        </w:rPr>
        <w:t xml:space="preserve">: </w:t>
      </w:r>
      <w:r w:rsidR="00970BFE" w:rsidRPr="003B2F61">
        <w:rPr>
          <w:rFonts w:ascii="Arial" w:hAnsi="Arial" w:cs="Arial"/>
          <w:sz w:val="20"/>
          <w:szCs w:val="20"/>
        </w:rPr>
        <w:t xml:space="preserve">Students unable to complete an assignment, quiz, or test due to an </w:t>
      </w:r>
      <w:r w:rsidR="00970BFE" w:rsidRPr="003B2F61">
        <w:rPr>
          <w:rFonts w:ascii="Arial" w:hAnsi="Arial" w:cs="Arial"/>
          <w:sz w:val="20"/>
          <w:szCs w:val="20"/>
          <w:u w:val="single"/>
        </w:rPr>
        <w:t xml:space="preserve">excused </w:t>
      </w:r>
      <w:r w:rsidR="00970BFE" w:rsidRPr="003B2F61">
        <w:rPr>
          <w:rFonts w:ascii="Arial" w:hAnsi="Arial" w:cs="Arial"/>
          <w:sz w:val="20"/>
          <w:szCs w:val="20"/>
        </w:rPr>
        <w:t>absence will have an opportunity to make up the work</w:t>
      </w:r>
      <w:r w:rsidR="00970BFE">
        <w:rPr>
          <w:rFonts w:ascii="Arial" w:hAnsi="Arial" w:cs="Arial"/>
          <w:sz w:val="20"/>
          <w:szCs w:val="20"/>
        </w:rPr>
        <w:t xml:space="preserve">.  </w:t>
      </w:r>
      <w:r w:rsidRPr="008821CF">
        <w:rPr>
          <w:rFonts w:ascii="Arial" w:hAnsi="Arial" w:cs="Arial"/>
          <w:sz w:val="20"/>
          <w:szCs w:val="20"/>
        </w:rPr>
        <w:t xml:space="preserve">Make-up work is available to students as per </w:t>
      </w:r>
      <w:r w:rsidR="00970BFE">
        <w:rPr>
          <w:rFonts w:ascii="Arial" w:hAnsi="Arial" w:cs="Arial"/>
          <w:sz w:val="20"/>
          <w:szCs w:val="20"/>
        </w:rPr>
        <w:t xml:space="preserve">the </w:t>
      </w:r>
      <w:r w:rsidRPr="008821CF">
        <w:rPr>
          <w:rFonts w:ascii="Arial" w:hAnsi="Arial" w:cs="Arial"/>
          <w:sz w:val="20"/>
          <w:szCs w:val="20"/>
        </w:rPr>
        <w:t xml:space="preserve">county policy.  Students have two days for each day absent to make up work. </w:t>
      </w:r>
      <w:r w:rsidR="00970BFE">
        <w:rPr>
          <w:rFonts w:ascii="Arial" w:hAnsi="Arial" w:cs="Arial"/>
          <w:sz w:val="20"/>
          <w:szCs w:val="20"/>
        </w:rPr>
        <w:t xml:space="preserve"> </w:t>
      </w:r>
      <w:r w:rsidR="00970BFE" w:rsidRPr="003B2F61">
        <w:rPr>
          <w:rFonts w:ascii="Arial" w:hAnsi="Arial" w:cs="Arial"/>
          <w:sz w:val="20"/>
          <w:szCs w:val="20"/>
        </w:rPr>
        <w:t xml:space="preserve">It is solely the student’s responsibility to obtain any missed handouts and notes and to arrange to make up missed assignments. </w:t>
      </w:r>
    </w:p>
    <w:p w:rsidR="00BE7CB8" w:rsidRPr="005A0D2A" w:rsidRDefault="00BE7CB8" w:rsidP="0049719A">
      <w:pPr>
        <w:rPr>
          <w:rFonts w:ascii="Arial" w:hAnsi="Arial" w:cs="Arial"/>
          <w:sz w:val="12"/>
          <w:szCs w:val="12"/>
        </w:rPr>
      </w:pPr>
    </w:p>
    <w:p w:rsidR="0049719A" w:rsidRPr="003B2F61" w:rsidRDefault="008821CF" w:rsidP="0049719A">
      <w:pPr>
        <w:rPr>
          <w:rFonts w:ascii="Arial" w:hAnsi="Arial" w:cs="Arial"/>
          <w:b/>
          <w:sz w:val="20"/>
          <w:szCs w:val="20"/>
          <w:u w:val="single"/>
        </w:rPr>
      </w:pPr>
      <w:r w:rsidRPr="008821CF">
        <w:rPr>
          <w:rFonts w:ascii="Arial" w:hAnsi="Arial" w:cs="Arial"/>
          <w:b/>
          <w:bCs/>
          <w:sz w:val="20"/>
          <w:szCs w:val="20"/>
        </w:rPr>
        <w:t>Late work will earn less credit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 and may need to be completed during </w:t>
      </w:r>
      <w:r w:rsidR="001E5372">
        <w:rPr>
          <w:rFonts w:ascii="Arial" w:hAnsi="Arial" w:cs="Arial"/>
          <w:b/>
          <w:bCs/>
          <w:sz w:val="20"/>
          <w:szCs w:val="20"/>
        </w:rPr>
        <w:t>Mr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. </w:t>
      </w:r>
      <w:r w:rsidR="001E5372">
        <w:rPr>
          <w:rFonts w:ascii="Arial" w:hAnsi="Arial" w:cs="Arial"/>
          <w:b/>
          <w:bCs/>
          <w:sz w:val="20"/>
          <w:szCs w:val="20"/>
        </w:rPr>
        <w:t>Conroy</w:t>
      </w:r>
      <w:r w:rsidR="00BE7CB8">
        <w:rPr>
          <w:rFonts w:ascii="Arial" w:hAnsi="Arial" w:cs="Arial"/>
          <w:b/>
          <w:bCs/>
          <w:sz w:val="20"/>
          <w:szCs w:val="20"/>
        </w:rPr>
        <w:t>’s tutoring hours before/after school</w:t>
      </w:r>
      <w:r w:rsidR="001E5372">
        <w:rPr>
          <w:rFonts w:ascii="Arial" w:hAnsi="Arial" w:cs="Arial"/>
          <w:b/>
          <w:bCs/>
          <w:sz w:val="20"/>
          <w:szCs w:val="20"/>
        </w:rPr>
        <w:t xml:space="preserve"> or as scheduled with Mr</w:t>
      </w:r>
      <w:r w:rsidR="005D5220">
        <w:rPr>
          <w:rFonts w:ascii="Arial" w:hAnsi="Arial" w:cs="Arial"/>
          <w:b/>
          <w:bCs/>
          <w:sz w:val="20"/>
          <w:szCs w:val="20"/>
        </w:rPr>
        <w:t xml:space="preserve">. </w:t>
      </w:r>
      <w:r w:rsidR="001E5372">
        <w:rPr>
          <w:rFonts w:ascii="Arial" w:hAnsi="Arial" w:cs="Arial"/>
          <w:b/>
          <w:bCs/>
          <w:sz w:val="20"/>
          <w:szCs w:val="20"/>
        </w:rPr>
        <w:t>Conroy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.  A </w:t>
      </w:r>
      <w:r w:rsidR="00CE2AA6">
        <w:rPr>
          <w:rFonts w:ascii="Arial" w:hAnsi="Arial" w:cs="Arial"/>
          <w:b/>
          <w:bCs/>
          <w:sz w:val="20"/>
          <w:szCs w:val="20"/>
        </w:rPr>
        <w:t>1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0% reduction if turned in the following day, a </w:t>
      </w:r>
      <w:r w:rsidR="00CE2AA6">
        <w:rPr>
          <w:rFonts w:ascii="Arial" w:hAnsi="Arial" w:cs="Arial"/>
          <w:b/>
          <w:bCs/>
          <w:sz w:val="20"/>
          <w:szCs w:val="20"/>
        </w:rPr>
        <w:t>2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0% reduction if turned in the second day, a </w:t>
      </w:r>
      <w:r w:rsidR="00CE2AA6">
        <w:rPr>
          <w:rFonts w:ascii="Arial" w:hAnsi="Arial" w:cs="Arial"/>
          <w:b/>
          <w:bCs/>
          <w:sz w:val="20"/>
          <w:szCs w:val="20"/>
        </w:rPr>
        <w:t>50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% reduction if turned in prior to the end of the grading period.  No work will be </w:t>
      </w:r>
      <w:r w:rsidR="00970BFE">
        <w:rPr>
          <w:rFonts w:ascii="Arial" w:hAnsi="Arial" w:cs="Arial"/>
          <w:b/>
          <w:bCs/>
          <w:sz w:val="20"/>
          <w:szCs w:val="20"/>
        </w:rPr>
        <w:t xml:space="preserve">accepted 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after </w:t>
      </w:r>
      <w:r w:rsidR="00CE2AA6">
        <w:rPr>
          <w:rFonts w:ascii="Arial" w:hAnsi="Arial" w:cs="Arial"/>
          <w:b/>
          <w:bCs/>
          <w:sz w:val="20"/>
          <w:szCs w:val="20"/>
        </w:rPr>
        <w:t xml:space="preserve">the end of the grading period. </w:t>
      </w:r>
      <w:r w:rsidR="00BE7CB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9719A" w:rsidRPr="005D525A" w:rsidRDefault="0049719A" w:rsidP="0049719A">
      <w:pPr>
        <w:jc w:val="center"/>
        <w:rPr>
          <w:rFonts w:ascii="Arial" w:hAnsi="Arial" w:cs="Arial"/>
          <w:b/>
          <w:sz w:val="28"/>
          <w:szCs w:val="28"/>
        </w:rPr>
      </w:pPr>
      <w:r w:rsidRPr="003B2F61">
        <w:rPr>
          <w:rFonts w:ascii="Arial" w:hAnsi="Arial" w:cs="Arial"/>
          <w:sz w:val="20"/>
          <w:szCs w:val="20"/>
        </w:rPr>
        <w:br w:type="page"/>
      </w:r>
      <w:r w:rsidRPr="005D525A">
        <w:rPr>
          <w:rFonts w:ascii="Arial" w:hAnsi="Arial" w:cs="Arial"/>
          <w:b/>
          <w:sz w:val="28"/>
          <w:szCs w:val="28"/>
        </w:rPr>
        <w:lastRenderedPageBreak/>
        <w:t xml:space="preserve">Microsoft Word and </w:t>
      </w:r>
      <w:r w:rsidR="009D2C87" w:rsidRPr="005D525A">
        <w:rPr>
          <w:rFonts w:ascii="Arial" w:hAnsi="Arial" w:cs="Arial"/>
          <w:b/>
          <w:sz w:val="28"/>
          <w:szCs w:val="28"/>
        </w:rPr>
        <w:t>PowerPoint</w:t>
      </w:r>
    </w:p>
    <w:p w:rsidR="0049719A" w:rsidRPr="005D525A" w:rsidRDefault="0049719A" w:rsidP="0049719A">
      <w:pPr>
        <w:jc w:val="center"/>
        <w:rPr>
          <w:rFonts w:ascii="Arial" w:hAnsi="Arial" w:cs="Arial"/>
          <w:b/>
          <w:sz w:val="28"/>
          <w:szCs w:val="28"/>
        </w:rPr>
      </w:pPr>
      <w:r w:rsidRPr="005D525A">
        <w:rPr>
          <w:rFonts w:ascii="Arial" w:hAnsi="Arial" w:cs="Arial"/>
          <w:b/>
          <w:sz w:val="28"/>
          <w:szCs w:val="28"/>
        </w:rPr>
        <w:t xml:space="preserve">Mr. </w:t>
      </w:r>
      <w:r w:rsidR="00E62D48">
        <w:rPr>
          <w:rFonts w:ascii="Arial" w:hAnsi="Arial" w:cs="Arial"/>
          <w:b/>
          <w:sz w:val="28"/>
          <w:szCs w:val="28"/>
        </w:rPr>
        <w:t>Conroy</w:t>
      </w:r>
    </w:p>
    <w:p w:rsidR="0049719A" w:rsidRPr="00970BFE" w:rsidRDefault="0049719A" w:rsidP="0049719A">
      <w:pPr>
        <w:jc w:val="center"/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>Print Student Name</w:t>
      </w:r>
      <w:r w:rsidR="00970BFE">
        <w:rPr>
          <w:rFonts w:ascii="Arial" w:hAnsi="Arial" w:cs="Arial"/>
          <w:sz w:val="20"/>
          <w:szCs w:val="20"/>
        </w:rPr>
        <w:t xml:space="preserve">:  </w:t>
      </w:r>
      <w:r w:rsidRPr="00970BFE">
        <w:rPr>
          <w:rFonts w:ascii="Arial" w:hAnsi="Arial" w:cs="Arial"/>
          <w:sz w:val="20"/>
          <w:szCs w:val="20"/>
        </w:rPr>
        <w:t xml:space="preserve"> </w:t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 xml:space="preserve">       </w:t>
      </w:r>
      <w:r w:rsidR="00970BFE">
        <w:rPr>
          <w:rFonts w:ascii="Arial" w:hAnsi="Arial" w:cs="Arial"/>
          <w:sz w:val="20"/>
          <w:szCs w:val="20"/>
          <w:u w:val="single"/>
        </w:rPr>
        <w:tab/>
      </w:r>
      <w:r w:rsidR="00970BFE">
        <w:rPr>
          <w:rFonts w:ascii="Arial" w:hAnsi="Arial" w:cs="Arial"/>
          <w:sz w:val="20"/>
          <w:szCs w:val="20"/>
          <w:u w:val="single"/>
        </w:rPr>
        <w:tab/>
      </w:r>
      <w:r w:rsid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</w:rPr>
        <w:t>Class Period</w:t>
      </w:r>
      <w:r w:rsidRPr="00970BFE">
        <w:rPr>
          <w:rFonts w:ascii="Arial" w:hAnsi="Arial" w:cs="Arial"/>
          <w:sz w:val="20"/>
          <w:szCs w:val="20"/>
          <w:u w:val="single"/>
        </w:rPr>
        <w:tab/>
      </w: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 xml:space="preserve">I have read and understand the Microsoft Word and </w:t>
      </w:r>
      <w:r w:rsidR="009D2C87" w:rsidRPr="00970BFE">
        <w:rPr>
          <w:rFonts w:ascii="Arial" w:hAnsi="Arial" w:cs="Arial"/>
          <w:sz w:val="20"/>
          <w:szCs w:val="20"/>
        </w:rPr>
        <w:t>PowerPoint</w:t>
      </w:r>
      <w:r w:rsidRPr="00970BFE">
        <w:rPr>
          <w:rFonts w:ascii="Arial" w:hAnsi="Arial" w:cs="Arial"/>
          <w:sz w:val="20"/>
          <w:szCs w:val="20"/>
        </w:rPr>
        <w:t xml:space="preserve"> objectives, expectations, requirements, and grading policies.</w:t>
      </w:r>
    </w:p>
    <w:p w:rsidR="0049719A" w:rsidRDefault="0049719A" w:rsidP="0049719A">
      <w:pPr>
        <w:rPr>
          <w:rFonts w:ascii="Arial" w:hAnsi="Arial" w:cs="Arial"/>
          <w:sz w:val="20"/>
          <w:szCs w:val="20"/>
        </w:rPr>
      </w:pPr>
    </w:p>
    <w:p w:rsidR="003B761E" w:rsidRPr="00970BFE" w:rsidRDefault="003B761E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  <w:u w:val="single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  <w:u w:val="single"/>
        </w:rPr>
      </w:pPr>
    </w:p>
    <w:p w:rsidR="00911C47" w:rsidRDefault="00911C47" w:rsidP="0049719A">
      <w:pPr>
        <w:rPr>
          <w:rFonts w:ascii="Arial" w:hAnsi="Arial" w:cs="Arial"/>
          <w:sz w:val="20"/>
          <w:szCs w:val="20"/>
          <w:u w:val="single"/>
        </w:rPr>
      </w:pPr>
    </w:p>
    <w:p w:rsidR="00911C47" w:rsidRDefault="00911C47" w:rsidP="0049719A">
      <w:pPr>
        <w:rPr>
          <w:rFonts w:ascii="Arial" w:hAnsi="Arial" w:cs="Arial"/>
          <w:sz w:val="20"/>
          <w:szCs w:val="20"/>
          <w:u w:val="single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="003B761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>Student Signature</w:t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="003B761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>Date</w:t>
      </w:r>
    </w:p>
    <w:p w:rsidR="0049719A" w:rsidRDefault="0049719A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3B761E" w:rsidRPr="00970BFE" w:rsidRDefault="003B761E" w:rsidP="0049719A">
      <w:pPr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 xml:space="preserve">I have read and understand the Microsoft Word and </w:t>
      </w:r>
      <w:r w:rsidR="009D2C87" w:rsidRPr="00970BFE">
        <w:rPr>
          <w:rFonts w:ascii="Arial" w:hAnsi="Arial" w:cs="Arial"/>
          <w:sz w:val="20"/>
          <w:szCs w:val="20"/>
        </w:rPr>
        <w:t>PowerPoint</w:t>
      </w:r>
      <w:r w:rsidRPr="00970BFE">
        <w:rPr>
          <w:rFonts w:ascii="Arial" w:hAnsi="Arial" w:cs="Arial"/>
          <w:sz w:val="20"/>
          <w:szCs w:val="20"/>
        </w:rPr>
        <w:t xml:space="preserve"> objectives, expectations, requirements, and grading policies and have reviewed them with my child.</w:t>
      </w:r>
    </w:p>
    <w:p w:rsidR="0049719A" w:rsidRDefault="0049719A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911C47" w:rsidRDefault="00911C47" w:rsidP="0049719A">
      <w:pPr>
        <w:rPr>
          <w:rFonts w:ascii="Arial" w:hAnsi="Arial" w:cs="Arial"/>
          <w:sz w:val="20"/>
          <w:szCs w:val="20"/>
        </w:rPr>
      </w:pPr>
    </w:p>
    <w:p w:rsidR="00911C47" w:rsidRDefault="00911C47" w:rsidP="0049719A">
      <w:pPr>
        <w:rPr>
          <w:rFonts w:ascii="Arial" w:hAnsi="Arial" w:cs="Arial"/>
          <w:sz w:val="20"/>
          <w:szCs w:val="20"/>
        </w:rPr>
      </w:pPr>
    </w:p>
    <w:p w:rsidR="003B761E" w:rsidRPr="00970BFE" w:rsidRDefault="003B761E" w:rsidP="0049719A">
      <w:pPr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>Parent/Legal Guardian Signature</w:t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="003B761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>Date</w:t>
      </w:r>
    </w:p>
    <w:p w:rsidR="0049719A" w:rsidRPr="00970BFE" w:rsidRDefault="0049719A" w:rsidP="0049719A">
      <w:pPr>
        <w:rPr>
          <w:rFonts w:ascii="Arial" w:hAnsi="Arial" w:cs="Arial"/>
          <w:sz w:val="20"/>
          <w:szCs w:val="20"/>
        </w:rPr>
      </w:pP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49719A" w:rsidRPr="003B761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 xml:space="preserve">Print Full Parent/Legal Guardian Name: </w:t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</w:p>
    <w:p w:rsidR="003B761E" w:rsidRDefault="003B761E" w:rsidP="0049719A">
      <w:pPr>
        <w:rPr>
          <w:rFonts w:ascii="Arial" w:hAnsi="Arial" w:cs="Arial"/>
          <w:sz w:val="20"/>
          <w:szCs w:val="20"/>
        </w:rPr>
      </w:pPr>
    </w:p>
    <w:p w:rsidR="00911C47" w:rsidRDefault="00911C47" w:rsidP="0049719A">
      <w:pPr>
        <w:rPr>
          <w:rFonts w:ascii="Arial" w:hAnsi="Arial" w:cs="Arial"/>
          <w:sz w:val="20"/>
          <w:szCs w:val="20"/>
        </w:rPr>
      </w:pPr>
    </w:p>
    <w:p w:rsidR="0049719A" w:rsidRDefault="0049719A" w:rsidP="0049719A">
      <w:pPr>
        <w:rPr>
          <w:rFonts w:ascii="Arial" w:hAnsi="Arial" w:cs="Arial"/>
          <w:sz w:val="20"/>
          <w:szCs w:val="20"/>
          <w:u w:val="single"/>
        </w:rPr>
      </w:pPr>
      <w:r w:rsidRPr="00970BFE">
        <w:rPr>
          <w:rFonts w:ascii="Arial" w:hAnsi="Arial" w:cs="Arial"/>
          <w:sz w:val="20"/>
          <w:szCs w:val="20"/>
        </w:rPr>
        <w:t xml:space="preserve">Phone Numbers: </w:t>
      </w:r>
      <w:r w:rsidRPr="00970BFE">
        <w:rPr>
          <w:rFonts w:ascii="Arial" w:hAnsi="Arial" w:cs="Arial"/>
          <w:sz w:val="20"/>
          <w:szCs w:val="20"/>
        </w:rPr>
        <w:tab/>
        <w:t xml:space="preserve">(Home) </w:t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</w:p>
    <w:p w:rsidR="00911C47" w:rsidRDefault="00911C47" w:rsidP="0049719A">
      <w:pPr>
        <w:rPr>
          <w:rFonts w:ascii="Arial" w:hAnsi="Arial" w:cs="Arial"/>
          <w:sz w:val="20"/>
          <w:szCs w:val="20"/>
        </w:rPr>
      </w:pPr>
    </w:p>
    <w:p w:rsidR="003B761E" w:rsidRDefault="0049719A" w:rsidP="0049719A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  <w:r w:rsidRPr="00970BFE">
        <w:rPr>
          <w:rFonts w:ascii="Arial" w:hAnsi="Arial" w:cs="Arial"/>
          <w:sz w:val="20"/>
          <w:szCs w:val="20"/>
        </w:rPr>
        <w:tab/>
      </w:r>
    </w:p>
    <w:p w:rsidR="00911C47" w:rsidRDefault="0049719A" w:rsidP="003B761E">
      <w:pPr>
        <w:ind w:left="1440" w:firstLine="720"/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>(Cell)</w:t>
      </w:r>
      <w:r w:rsidRPr="00970BFE">
        <w:rPr>
          <w:rFonts w:ascii="Arial" w:hAnsi="Arial" w:cs="Arial"/>
          <w:sz w:val="20"/>
          <w:szCs w:val="20"/>
        </w:rPr>
        <w:tab/>
        <w:t xml:space="preserve"> </w:t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</w:rPr>
        <w:tab/>
      </w:r>
    </w:p>
    <w:p w:rsidR="00911C47" w:rsidRDefault="00911C47" w:rsidP="003B761E">
      <w:pPr>
        <w:ind w:left="1440" w:firstLine="720"/>
        <w:rPr>
          <w:rFonts w:ascii="Arial" w:hAnsi="Arial" w:cs="Arial"/>
          <w:sz w:val="20"/>
          <w:szCs w:val="20"/>
        </w:rPr>
      </w:pPr>
    </w:p>
    <w:p w:rsidR="003B761E" w:rsidRDefault="0049719A" w:rsidP="003B761E">
      <w:pPr>
        <w:ind w:left="1440" w:firstLine="720"/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ab/>
      </w:r>
    </w:p>
    <w:p w:rsidR="00911C47" w:rsidRDefault="0049719A" w:rsidP="003B761E">
      <w:pPr>
        <w:ind w:left="1440" w:firstLine="720"/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 xml:space="preserve">(Work) </w:t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932435" w:rsidRPr="00970BFE">
        <w:rPr>
          <w:rFonts w:ascii="Arial" w:hAnsi="Arial" w:cs="Arial"/>
          <w:sz w:val="20"/>
          <w:szCs w:val="20"/>
        </w:rPr>
        <w:tab/>
      </w:r>
    </w:p>
    <w:p w:rsidR="003B761E" w:rsidRDefault="00932435" w:rsidP="003B761E">
      <w:pPr>
        <w:ind w:left="1440" w:firstLine="720"/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ab/>
      </w:r>
    </w:p>
    <w:p w:rsidR="003B761E" w:rsidRDefault="00932435" w:rsidP="003B761E">
      <w:pPr>
        <w:ind w:left="1440" w:firstLine="720"/>
        <w:rPr>
          <w:rFonts w:ascii="Arial" w:hAnsi="Arial" w:cs="Arial"/>
          <w:sz w:val="20"/>
          <w:szCs w:val="20"/>
          <w:u w:val="single"/>
        </w:rPr>
      </w:pPr>
      <w:r w:rsidRPr="00970BFE">
        <w:rPr>
          <w:rFonts w:ascii="Arial" w:hAnsi="Arial" w:cs="Arial"/>
          <w:sz w:val="20"/>
          <w:szCs w:val="20"/>
        </w:rPr>
        <w:t>(Other)</w:t>
      </w:r>
      <w:r w:rsidR="002864B5" w:rsidRPr="00970BFE">
        <w:rPr>
          <w:rFonts w:ascii="Arial" w:hAnsi="Arial" w:cs="Arial"/>
          <w:sz w:val="20"/>
          <w:szCs w:val="20"/>
        </w:rPr>
        <w:t xml:space="preserve"> </w:t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  <w:r w:rsidR="003B761E" w:rsidRPr="00970BFE">
        <w:rPr>
          <w:rFonts w:ascii="Arial" w:hAnsi="Arial" w:cs="Arial"/>
          <w:sz w:val="20"/>
          <w:szCs w:val="20"/>
          <w:u w:val="single"/>
        </w:rPr>
        <w:tab/>
      </w:r>
    </w:p>
    <w:p w:rsidR="003B761E" w:rsidRDefault="003B761E" w:rsidP="003B761E">
      <w:pPr>
        <w:ind w:left="1440" w:firstLine="720"/>
        <w:rPr>
          <w:rFonts w:ascii="Arial" w:hAnsi="Arial" w:cs="Arial"/>
          <w:sz w:val="20"/>
          <w:szCs w:val="20"/>
          <w:u w:val="single"/>
        </w:rPr>
      </w:pPr>
    </w:p>
    <w:p w:rsidR="003B761E" w:rsidRDefault="003B761E" w:rsidP="00911C47">
      <w:pPr>
        <w:ind w:left="1440" w:firstLine="720"/>
        <w:rPr>
          <w:rFonts w:ascii="Arial" w:hAnsi="Arial" w:cs="Arial"/>
          <w:sz w:val="20"/>
          <w:szCs w:val="20"/>
          <w:u w:val="single"/>
        </w:rPr>
      </w:pPr>
    </w:p>
    <w:p w:rsidR="003B761E" w:rsidRDefault="003B761E" w:rsidP="003B761E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9D2C87" w:rsidRPr="00970BFE" w:rsidRDefault="0049719A" w:rsidP="003B761E">
      <w:pPr>
        <w:rPr>
          <w:rFonts w:ascii="Arial" w:hAnsi="Arial" w:cs="Arial"/>
          <w:sz w:val="20"/>
          <w:szCs w:val="20"/>
        </w:rPr>
      </w:pPr>
      <w:r w:rsidRPr="00970BFE">
        <w:rPr>
          <w:rFonts w:ascii="Arial" w:hAnsi="Arial" w:cs="Arial"/>
          <w:sz w:val="20"/>
          <w:szCs w:val="20"/>
        </w:rPr>
        <w:t xml:space="preserve">Email address: </w:t>
      </w:r>
      <w:r w:rsidR="003B761E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  <w:r w:rsidR="003B761E" w:rsidRPr="003B761E">
        <w:rPr>
          <w:rFonts w:ascii="Arial" w:hAnsi="Arial" w:cs="Arial"/>
          <w:sz w:val="20"/>
          <w:szCs w:val="20"/>
        </w:rPr>
        <w:tab/>
      </w:r>
    </w:p>
    <w:sectPr w:rsidR="009D2C87" w:rsidRPr="00970BFE" w:rsidSect="00076A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1E33"/>
    <w:multiLevelType w:val="hybridMultilevel"/>
    <w:tmpl w:val="7612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B11"/>
    <w:multiLevelType w:val="hybridMultilevel"/>
    <w:tmpl w:val="EC482D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91290"/>
    <w:multiLevelType w:val="hybridMultilevel"/>
    <w:tmpl w:val="C8E2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25440"/>
    <w:multiLevelType w:val="hybridMultilevel"/>
    <w:tmpl w:val="A6FE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34F7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F23F63"/>
    <w:multiLevelType w:val="hybridMultilevel"/>
    <w:tmpl w:val="F7A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8E7"/>
    <w:multiLevelType w:val="hybridMultilevel"/>
    <w:tmpl w:val="D404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0ABA"/>
    <w:multiLevelType w:val="hybridMultilevel"/>
    <w:tmpl w:val="5736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B16CB"/>
    <w:multiLevelType w:val="multilevel"/>
    <w:tmpl w:val="5B146C28"/>
    <w:lvl w:ilvl="0">
      <w:start w:val="1"/>
      <w:numFmt w:val="decimal"/>
      <w:lvlText w:val="%1.0"/>
      <w:lvlJc w:val="left"/>
      <w:pPr>
        <w:ind w:left="1160" w:hanging="1160"/>
      </w:pPr>
      <w:rPr>
        <w:rFonts w:ascii="Comic Sans MS" w:hAnsi="Comic Sans MS" w:cs="Times New Roman" w:hint="default"/>
        <w:b w:val="0"/>
        <w:sz w:val="24"/>
      </w:rPr>
    </w:lvl>
    <w:lvl w:ilvl="1">
      <w:start w:val="1"/>
      <w:numFmt w:val="decimalZero"/>
      <w:lvlText w:val="%1.%2"/>
      <w:lvlJc w:val="left"/>
      <w:pPr>
        <w:ind w:left="1880" w:hanging="1160"/>
      </w:pPr>
      <w:rPr>
        <w:rFonts w:ascii="Comic Sans MS" w:hAnsi="Comic Sans MS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2600" w:hanging="1160"/>
      </w:pPr>
      <w:rPr>
        <w:rFonts w:ascii="Comic Sans MS" w:hAnsi="Comic Sans MS"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3320" w:hanging="1160"/>
      </w:pPr>
      <w:rPr>
        <w:rFonts w:ascii="Comic Sans MS" w:hAnsi="Comic Sans MS"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Comic Sans MS" w:hAnsi="Comic Sans MS"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ascii="Comic Sans MS" w:hAnsi="Comic Sans MS"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Comic Sans MS" w:hAnsi="Comic Sans MS"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Comic Sans MS" w:hAnsi="Comic Sans MS"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ascii="Comic Sans MS" w:hAnsi="Comic Sans MS" w:cs="Times New Roman" w:hint="default"/>
        <w:b w:val="0"/>
        <w:sz w:val="24"/>
      </w:rPr>
    </w:lvl>
  </w:abstractNum>
  <w:abstractNum w:abstractNumId="9" w15:restartNumberingAfterBreak="0">
    <w:nsid w:val="3E0C0F4F"/>
    <w:multiLevelType w:val="hybridMultilevel"/>
    <w:tmpl w:val="9ED49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456FF"/>
    <w:multiLevelType w:val="hybridMultilevel"/>
    <w:tmpl w:val="915AB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593A6B"/>
    <w:multiLevelType w:val="hybridMultilevel"/>
    <w:tmpl w:val="805E021A"/>
    <w:lvl w:ilvl="0" w:tplc="1D98D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1C0CDD"/>
    <w:multiLevelType w:val="hybridMultilevel"/>
    <w:tmpl w:val="4970B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9A"/>
    <w:rsid w:val="00063A8F"/>
    <w:rsid w:val="00076A82"/>
    <w:rsid w:val="000837C3"/>
    <w:rsid w:val="001D5407"/>
    <w:rsid w:val="001E5372"/>
    <w:rsid w:val="0020557C"/>
    <w:rsid w:val="00285C2F"/>
    <w:rsid w:val="002864B5"/>
    <w:rsid w:val="002D1936"/>
    <w:rsid w:val="00367676"/>
    <w:rsid w:val="003B0367"/>
    <w:rsid w:val="003B2F61"/>
    <w:rsid w:val="003B761E"/>
    <w:rsid w:val="003C4EA6"/>
    <w:rsid w:val="003D23B1"/>
    <w:rsid w:val="003D4FDA"/>
    <w:rsid w:val="003F6973"/>
    <w:rsid w:val="00407646"/>
    <w:rsid w:val="0049719A"/>
    <w:rsid w:val="004F05ED"/>
    <w:rsid w:val="00536235"/>
    <w:rsid w:val="00554211"/>
    <w:rsid w:val="00576264"/>
    <w:rsid w:val="005A0D2A"/>
    <w:rsid w:val="005A5A7D"/>
    <w:rsid w:val="005D5220"/>
    <w:rsid w:val="005D525A"/>
    <w:rsid w:val="006F665C"/>
    <w:rsid w:val="007F3D95"/>
    <w:rsid w:val="00844223"/>
    <w:rsid w:val="008821CF"/>
    <w:rsid w:val="00905BFE"/>
    <w:rsid w:val="00911C47"/>
    <w:rsid w:val="00931DE8"/>
    <w:rsid w:val="00932435"/>
    <w:rsid w:val="009658F7"/>
    <w:rsid w:val="00970BFE"/>
    <w:rsid w:val="0098614C"/>
    <w:rsid w:val="009D0E49"/>
    <w:rsid w:val="009D2C87"/>
    <w:rsid w:val="009E3D04"/>
    <w:rsid w:val="00A07647"/>
    <w:rsid w:val="00AD1C2F"/>
    <w:rsid w:val="00B84D6D"/>
    <w:rsid w:val="00BE7CB8"/>
    <w:rsid w:val="00BF4A04"/>
    <w:rsid w:val="00C27765"/>
    <w:rsid w:val="00C50CD1"/>
    <w:rsid w:val="00C56F31"/>
    <w:rsid w:val="00C64391"/>
    <w:rsid w:val="00C7052D"/>
    <w:rsid w:val="00CB0AEF"/>
    <w:rsid w:val="00CD6F6E"/>
    <w:rsid w:val="00CE2AA6"/>
    <w:rsid w:val="00CF43B2"/>
    <w:rsid w:val="00D1643F"/>
    <w:rsid w:val="00D31EA2"/>
    <w:rsid w:val="00D542FD"/>
    <w:rsid w:val="00E62D48"/>
    <w:rsid w:val="00E83372"/>
    <w:rsid w:val="00E8577B"/>
    <w:rsid w:val="00E95AFD"/>
    <w:rsid w:val="00EF0886"/>
    <w:rsid w:val="00F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AADDE-D8E3-44BD-9E3B-428AB0EB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2D19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19A"/>
    <w:rPr>
      <w:color w:val="0000FF"/>
      <w:u w:val="single"/>
    </w:rPr>
  </w:style>
  <w:style w:type="paragraph" w:styleId="BodyText">
    <w:name w:val="Body Text"/>
    <w:basedOn w:val="Normal"/>
    <w:link w:val="BodyTextChar"/>
    <w:rsid w:val="0049719A"/>
    <w:pPr>
      <w:tabs>
        <w:tab w:val="left" w:pos="1080"/>
      </w:tabs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719A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83372"/>
    <w:pPr>
      <w:ind w:left="720"/>
      <w:contextualSpacing/>
    </w:pPr>
  </w:style>
  <w:style w:type="paragraph" w:styleId="NoSpacing">
    <w:name w:val="No Spacing"/>
    <w:uiPriority w:val="1"/>
    <w:qFormat/>
    <w:rsid w:val="001D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BFE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193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trick.Conroy@ucps.k12.nc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4114-B141-45D7-A4BF-1E39BBB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Pamplin</dc:creator>
  <cp:keywords/>
  <dc:description/>
  <cp:lastModifiedBy>Patrick Conroy</cp:lastModifiedBy>
  <cp:revision>2</cp:revision>
  <cp:lastPrinted>2016-08-24T12:29:00Z</cp:lastPrinted>
  <dcterms:created xsi:type="dcterms:W3CDTF">2019-01-18T00:09:00Z</dcterms:created>
  <dcterms:modified xsi:type="dcterms:W3CDTF">2019-01-18T00:09:00Z</dcterms:modified>
</cp:coreProperties>
</file>