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873ED" w:rsidRDefault="007D3512">
      <w:pPr>
        <w:contextualSpacing w:val="0"/>
        <w:jc w:val="right"/>
      </w:pPr>
      <w:r>
        <w:rPr>
          <w:noProof/>
        </w:rPr>
        <w:drawing>
          <wp:inline distT="19050" distB="19050" distL="19050" distR="19050">
            <wp:extent cx="1727200" cy="125603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1727200" cy="1256030"/>
                    </a:xfrm>
                    <a:prstGeom prst="rect">
                      <a:avLst/>
                    </a:prstGeom>
                    <a:ln/>
                  </pic:spPr>
                </pic:pic>
              </a:graphicData>
            </a:graphic>
          </wp:inline>
        </w:drawing>
      </w:r>
    </w:p>
    <w:p w:rsidR="004873ED" w:rsidRDefault="004873ED">
      <w:pPr>
        <w:contextualSpacing w:val="0"/>
        <w:jc w:val="center"/>
      </w:pPr>
    </w:p>
    <w:p w:rsidR="004873ED" w:rsidRDefault="007D3512">
      <w:pPr>
        <w:contextualSpacing w:val="0"/>
      </w:pPr>
      <w:r>
        <w:rPr>
          <w:rFonts w:ascii="Arial" w:eastAsia="Arial" w:hAnsi="Arial" w:cs="Arial"/>
          <w:b/>
          <w:sz w:val="36"/>
          <w:szCs w:val="36"/>
        </w:rPr>
        <w:t xml:space="preserve">           </w:t>
      </w:r>
      <w:r>
        <w:rPr>
          <w:rFonts w:ascii="Arial" w:eastAsia="Arial" w:hAnsi="Arial" w:cs="Arial"/>
          <w:b/>
          <w:color w:val="800000"/>
          <w:sz w:val="36"/>
          <w:szCs w:val="36"/>
        </w:rPr>
        <w:t>Medical Interventions Syllabus</w:t>
      </w:r>
    </w:p>
    <w:p w:rsidR="004873ED" w:rsidRDefault="007D3512">
      <w:pPr>
        <w:contextualSpacing w:val="0"/>
        <w:jc w:val="right"/>
      </w:pPr>
      <w:bookmarkStart w:id="0" w:name="h.gjdgxs" w:colFirst="0" w:colLast="0"/>
      <w:bookmarkEnd w:id="0"/>
      <w:r>
        <w:rPr>
          <w:rFonts w:ascii="Arial" w:eastAsia="Arial" w:hAnsi="Arial" w:cs="Arial"/>
          <w:b/>
          <w:sz w:val="24"/>
          <w:szCs w:val="24"/>
        </w:rPr>
        <w:t xml:space="preserve">  </w:t>
      </w:r>
      <w:r>
        <w:rPr>
          <w:rFonts w:ascii="Arial" w:eastAsia="Arial" w:hAnsi="Arial" w:cs="Arial"/>
          <w:b/>
          <w:sz w:val="28"/>
          <w:szCs w:val="28"/>
        </w:rPr>
        <w:t>Central Academy of Technology and Arts</w:t>
      </w:r>
    </w:p>
    <w:p w:rsidR="004873ED" w:rsidRDefault="004C1135">
      <w:pPr>
        <w:contextualSpacing w:val="0"/>
        <w:jc w:val="right"/>
      </w:pPr>
      <w:r>
        <w:rPr>
          <w:rFonts w:ascii="Arial" w:eastAsia="Arial" w:hAnsi="Arial" w:cs="Arial"/>
          <w:b/>
          <w:sz w:val="24"/>
          <w:szCs w:val="24"/>
        </w:rPr>
        <w:t xml:space="preserve">Angelia </w:t>
      </w:r>
      <w:r w:rsidR="00EF31C8">
        <w:rPr>
          <w:rFonts w:ascii="Arial" w:eastAsia="Arial" w:hAnsi="Arial" w:cs="Arial"/>
          <w:b/>
          <w:sz w:val="24"/>
          <w:szCs w:val="24"/>
        </w:rPr>
        <w:t>Turner</w:t>
      </w:r>
      <w:r>
        <w:rPr>
          <w:rFonts w:ascii="Arial" w:eastAsia="Arial" w:hAnsi="Arial" w:cs="Arial"/>
          <w:b/>
          <w:sz w:val="24"/>
          <w:szCs w:val="24"/>
        </w:rPr>
        <w:t xml:space="preserve">, </w:t>
      </w:r>
      <w:r w:rsidR="007D3512">
        <w:rPr>
          <w:rFonts w:ascii="Arial" w:eastAsia="Arial" w:hAnsi="Arial" w:cs="Arial"/>
          <w:b/>
          <w:sz w:val="24"/>
          <w:szCs w:val="24"/>
        </w:rPr>
        <w:t>RN</w:t>
      </w:r>
    </w:p>
    <w:p w:rsidR="004873ED" w:rsidRDefault="007D3512">
      <w:pPr>
        <w:ind w:left="720" w:firstLine="720"/>
        <w:contextualSpacing w:val="0"/>
        <w:jc w:val="right"/>
      </w:pPr>
      <w:r>
        <w:rPr>
          <w:rFonts w:ascii="Arial" w:eastAsia="Arial" w:hAnsi="Arial" w:cs="Arial"/>
          <w:b/>
          <w:sz w:val="24"/>
          <w:szCs w:val="24"/>
        </w:rPr>
        <w:t>CATA Phone Number: 704-296-3088</w:t>
      </w:r>
    </w:p>
    <w:p w:rsidR="004873ED" w:rsidRDefault="007D3512">
      <w:pPr>
        <w:ind w:left="720" w:firstLine="720"/>
        <w:contextualSpacing w:val="0"/>
        <w:jc w:val="right"/>
      </w:pPr>
      <w:r>
        <w:rPr>
          <w:rFonts w:ascii="Arial" w:eastAsia="Arial" w:hAnsi="Arial" w:cs="Arial"/>
          <w:b/>
          <w:sz w:val="24"/>
          <w:szCs w:val="24"/>
        </w:rPr>
        <w:t xml:space="preserve">  E-mail: </w:t>
      </w:r>
      <w:r w:rsidR="00EF31C8">
        <w:rPr>
          <w:rFonts w:ascii="Arial" w:eastAsia="Arial" w:hAnsi="Arial" w:cs="Arial"/>
          <w:b/>
          <w:sz w:val="24"/>
          <w:szCs w:val="24"/>
        </w:rPr>
        <w:t>Angelia.Turner</w:t>
      </w:r>
      <w:r>
        <w:rPr>
          <w:rFonts w:ascii="Arial" w:eastAsia="Arial" w:hAnsi="Arial" w:cs="Arial"/>
          <w:b/>
          <w:sz w:val="24"/>
          <w:szCs w:val="24"/>
        </w:rPr>
        <w:t>@ucps.k12.nc.us</w:t>
      </w:r>
    </w:p>
    <w:p w:rsidR="004873ED" w:rsidRDefault="004873ED">
      <w:pPr>
        <w:ind w:left="720" w:firstLine="720"/>
        <w:contextualSpacing w:val="0"/>
        <w:jc w:val="right"/>
      </w:pPr>
    </w:p>
    <w:p w:rsidR="004873ED" w:rsidRDefault="004873ED">
      <w:pPr>
        <w:ind w:left="720" w:firstLine="720"/>
        <w:contextualSpacing w:val="0"/>
        <w:jc w:val="right"/>
      </w:pPr>
    </w:p>
    <w:p w:rsidR="004873ED" w:rsidRDefault="007D3512">
      <w:pPr>
        <w:ind w:firstLine="720"/>
        <w:contextualSpacing w:val="0"/>
      </w:pPr>
      <w:r>
        <w:rPr>
          <w:rFonts w:ascii="Arial" w:eastAsia="Arial" w:hAnsi="Arial" w:cs="Arial"/>
          <w:sz w:val="24"/>
          <w:szCs w:val="24"/>
        </w:rPr>
        <w:t xml:space="preserve">Welcome to Project Lead the Way and the Biomedical Sciences Program! Project Lead the Way is a national, not-for-profit educational program that assists high-school students in developing strong backgrounds in science and engineering. The following is the link to Project Lead the Way online for more information: </w:t>
      </w:r>
      <w:hyperlink r:id="rId8">
        <w:r>
          <w:rPr>
            <w:rFonts w:ascii="Arial" w:eastAsia="Arial" w:hAnsi="Arial" w:cs="Arial"/>
            <w:color w:val="0000FF"/>
            <w:sz w:val="24"/>
            <w:szCs w:val="24"/>
            <w:u w:val="single"/>
          </w:rPr>
          <w:t>http://www.pltw.org/Biomedical/biomedical.cfm</w:t>
        </w:r>
      </w:hyperlink>
      <w:r>
        <w:rPr>
          <w:rFonts w:ascii="Arial" w:eastAsia="Arial" w:hAnsi="Arial" w:cs="Arial"/>
          <w:color w:val="0000FF"/>
          <w:sz w:val="24"/>
          <w:szCs w:val="24"/>
          <w:u w:val="single"/>
        </w:rPr>
        <w:t xml:space="preserve">.  </w:t>
      </w:r>
    </w:p>
    <w:p w:rsidR="004873ED" w:rsidRDefault="004873ED">
      <w:pPr>
        <w:ind w:firstLine="720"/>
        <w:contextualSpacing w:val="0"/>
      </w:pPr>
    </w:p>
    <w:p w:rsidR="004873ED" w:rsidRDefault="007D3512">
      <w:pPr>
        <w:ind w:firstLine="720"/>
        <w:contextualSpacing w:val="0"/>
      </w:pPr>
      <w:r>
        <w:rPr>
          <w:rFonts w:ascii="Arial" w:eastAsia="Arial" w:hAnsi="Arial" w:cs="Arial"/>
          <w:color w:val="0000FF"/>
          <w:sz w:val="24"/>
          <w:szCs w:val="24"/>
          <w:u w:val="single"/>
        </w:rPr>
        <w:t xml:space="preserve"> </w:t>
      </w:r>
    </w:p>
    <w:p w:rsidR="004873ED" w:rsidRDefault="004873ED">
      <w:pPr>
        <w:contextualSpacing w:val="0"/>
      </w:pPr>
    </w:p>
    <w:p w:rsidR="004873ED" w:rsidRDefault="007D3512">
      <w:pPr>
        <w:pStyle w:val="Heading2"/>
        <w:contextualSpacing w:val="0"/>
      </w:pPr>
      <w:r>
        <w:rPr>
          <w:rFonts w:ascii="Arial" w:eastAsia="Arial" w:hAnsi="Arial" w:cs="Arial"/>
          <w:b/>
          <w:sz w:val="24"/>
          <w:szCs w:val="24"/>
        </w:rPr>
        <w:t>Course Description:</w:t>
      </w:r>
    </w:p>
    <w:p w:rsidR="004873ED" w:rsidRDefault="004873ED">
      <w:pPr>
        <w:ind w:firstLine="720"/>
        <w:contextualSpacing w:val="0"/>
      </w:pPr>
    </w:p>
    <w:p w:rsidR="004873ED" w:rsidRDefault="007D3512">
      <w:pPr>
        <w:ind w:firstLine="720"/>
        <w:contextualSpacing w:val="0"/>
      </w:pPr>
      <w:r>
        <w:rPr>
          <w:rFonts w:ascii="Arial" w:eastAsia="Arial" w:hAnsi="Arial" w:cs="Arial"/>
          <w:sz w:val="24"/>
          <w:szCs w:val="24"/>
        </w:rPr>
        <w:t>In the Medical Interventions course, students will investigate the variety of interventions</w:t>
      </w:r>
    </w:p>
    <w:p w:rsidR="004873ED" w:rsidRDefault="007D3512">
      <w:pPr>
        <w:ind w:firstLine="720"/>
        <w:contextualSpacing w:val="0"/>
      </w:pPr>
      <w:proofErr w:type="gramStart"/>
      <w:r>
        <w:rPr>
          <w:rFonts w:ascii="Arial" w:eastAsia="Arial" w:hAnsi="Arial" w:cs="Arial"/>
          <w:sz w:val="24"/>
          <w:szCs w:val="24"/>
        </w:rPr>
        <w:t>involved</w:t>
      </w:r>
      <w:proofErr w:type="gramEnd"/>
      <w:r>
        <w:rPr>
          <w:rFonts w:ascii="Arial" w:eastAsia="Arial" w:hAnsi="Arial" w:cs="Arial"/>
          <w:sz w:val="24"/>
          <w:szCs w:val="24"/>
        </w:rPr>
        <w:t xml:space="preserve"> in the prevention, diagnosis and treatment of disease as they follow the lives of </w:t>
      </w:r>
    </w:p>
    <w:p w:rsidR="004873ED" w:rsidRDefault="007D3512">
      <w:pPr>
        <w:ind w:firstLine="720"/>
        <w:contextualSpacing w:val="0"/>
      </w:pPr>
      <w:proofErr w:type="gramStart"/>
      <w:r>
        <w:rPr>
          <w:rFonts w:ascii="Arial" w:eastAsia="Arial" w:hAnsi="Arial" w:cs="Arial"/>
          <w:sz w:val="24"/>
          <w:szCs w:val="24"/>
        </w:rPr>
        <w:t>a</w:t>
      </w:r>
      <w:proofErr w:type="gramEnd"/>
      <w:r>
        <w:rPr>
          <w:rFonts w:ascii="Arial" w:eastAsia="Arial" w:hAnsi="Arial" w:cs="Arial"/>
          <w:sz w:val="24"/>
          <w:szCs w:val="24"/>
        </w:rPr>
        <w:t xml:space="preserve"> fictitious family. A “How-To” manual for maintaining overall health and homeostasis in </w:t>
      </w:r>
    </w:p>
    <w:p w:rsidR="004873ED" w:rsidRDefault="007D3512">
      <w:pPr>
        <w:ind w:firstLine="720"/>
        <w:contextualSpacing w:val="0"/>
      </w:pPr>
      <w:proofErr w:type="gramStart"/>
      <w:r>
        <w:rPr>
          <w:rFonts w:ascii="Arial" w:eastAsia="Arial" w:hAnsi="Arial" w:cs="Arial"/>
          <w:sz w:val="24"/>
          <w:szCs w:val="24"/>
        </w:rPr>
        <w:t>the</w:t>
      </w:r>
      <w:proofErr w:type="gramEnd"/>
      <w:r>
        <w:rPr>
          <w:rFonts w:ascii="Arial" w:eastAsia="Arial" w:hAnsi="Arial" w:cs="Arial"/>
          <w:sz w:val="24"/>
          <w:szCs w:val="24"/>
        </w:rPr>
        <w:t xml:space="preserve"> body, the course will explore how to prevent and fight infection, how to screen and </w:t>
      </w:r>
    </w:p>
    <w:p w:rsidR="004873ED" w:rsidRDefault="007D3512">
      <w:pPr>
        <w:ind w:firstLine="720"/>
        <w:contextualSpacing w:val="0"/>
      </w:pPr>
      <w:proofErr w:type="gramStart"/>
      <w:r>
        <w:rPr>
          <w:rFonts w:ascii="Arial" w:eastAsia="Arial" w:hAnsi="Arial" w:cs="Arial"/>
          <w:sz w:val="24"/>
          <w:szCs w:val="24"/>
        </w:rPr>
        <w:t>evaluate</w:t>
      </w:r>
      <w:proofErr w:type="gramEnd"/>
      <w:r>
        <w:rPr>
          <w:rFonts w:ascii="Arial" w:eastAsia="Arial" w:hAnsi="Arial" w:cs="Arial"/>
          <w:sz w:val="24"/>
          <w:szCs w:val="24"/>
        </w:rPr>
        <w:t xml:space="preserve"> the code in our DNA, how to prevent, diagnose and treat cancer, and how to </w:t>
      </w:r>
    </w:p>
    <w:p w:rsidR="004873ED" w:rsidRDefault="007D3512">
      <w:pPr>
        <w:ind w:firstLine="720"/>
        <w:contextualSpacing w:val="0"/>
      </w:pPr>
      <w:proofErr w:type="gramStart"/>
      <w:r>
        <w:rPr>
          <w:rFonts w:ascii="Arial" w:eastAsia="Arial" w:hAnsi="Arial" w:cs="Arial"/>
          <w:sz w:val="24"/>
          <w:szCs w:val="24"/>
        </w:rPr>
        <w:t>prevail</w:t>
      </w:r>
      <w:proofErr w:type="gramEnd"/>
      <w:r>
        <w:rPr>
          <w:rFonts w:ascii="Arial" w:eastAsia="Arial" w:hAnsi="Arial" w:cs="Arial"/>
          <w:sz w:val="24"/>
          <w:szCs w:val="24"/>
        </w:rPr>
        <w:t xml:space="preserve"> when the organs of the body begin to fail. Through these scenarios, students will </w:t>
      </w:r>
    </w:p>
    <w:p w:rsidR="004873ED" w:rsidRDefault="007D3512">
      <w:pPr>
        <w:ind w:firstLine="720"/>
        <w:contextualSpacing w:val="0"/>
      </w:pPr>
      <w:proofErr w:type="gramStart"/>
      <w:r>
        <w:rPr>
          <w:rFonts w:ascii="Arial" w:eastAsia="Arial" w:hAnsi="Arial" w:cs="Arial"/>
          <w:sz w:val="24"/>
          <w:szCs w:val="24"/>
        </w:rPr>
        <w:t>be</w:t>
      </w:r>
      <w:proofErr w:type="gramEnd"/>
      <w:r>
        <w:rPr>
          <w:rFonts w:ascii="Arial" w:eastAsia="Arial" w:hAnsi="Arial" w:cs="Arial"/>
          <w:sz w:val="24"/>
          <w:szCs w:val="24"/>
        </w:rPr>
        <w:t xml:space="preserve"> exposed to the wide range of interventions related to Immunology, Surgery, </w:t>
      </w:r>
    </w:p>
    <w:p w:rsidR="004873ED" w:rsidRDefault="007D3512">
      <w:pPr>
        <w:ind w:firstLine="720"/>
        <w:contextualSpacing w:val="0"/>
      </w:pPr>
      <w:r>
        <w:rPr>
          <w:rFonts w:ascii="Arial" w:eastAsia="Arial" w:hAnsi="Arial" w:cs="Arial"/>
          <w:sz w:val="24"/>
          <w:szCs w:val="24"/>
        </w:rPr>
        <w:t xml:space="preserve">Genetics, Pharmacology, Medical Devices, and Diagnostics. Each family case scenario </w:t>
      </w:r>
    </w:p>
    <w:p w:rsidR="004873ED" w:rsidRDefault="007D3512">
      <w:pPr>
        <w:ind w:firstLine="720"/>
        <w:contextualSpacing w:val="0"/>
      </w:pPr>
      <w:proofErr w:type="gramStart"/>
      <w:r>
        <w:rPr>
          <w:rFonts w:ascii="Arial" w:eastAsia="Arial" w:hAnsi="Arial" w:cs="Arial"/>
          <w:sz w:val="24"/>
          <w:szCs w:val="24"/>
        </w:rPr>
        <w:t>will</w:t>
      </w:r>
      <w:proofErr w:type="gramEnd"/>
      <w:r>
        <w:rPr>
          <w:rFonts w:ascii="Arial" w:eastAsia="Arial" w:hAnsi="Arial" w:cs="Arial"/>
          <w:sz w:val="24"/>
          <w:szCs w:val="24"/>
        </w:rPr>
        <w:t xml:space="preserve"> introduce multiple types of interventions and will reinforce concepts learned in the </w:t>
      </w:r>
    </w:p>
    <w:p w:rsidR="004873ED" w:rsidRDefault="007D3512">
      <w:pPr>
        <w:ind w:firstLine="720"/>
        <w:contextualSpacing w:val="0"/>
      </w:pPr>
      <w:proofErr w:type="gramStart"/>
      <w:r>
        <w:rPr>
          <w:rFonts w:ascii="Arial" w:eastAsia="Arial" w:hAnsi="Arial" w:cs="Arial"/>
          <w:sz w:val="24"/>
          <w:szCs w:val="24"/>
        </w:rPr>
        <w:t>previous</w:t>
      </w:r>
      <w:proofErr w:type="gramEnd"/>
      <w:r>
        <w:rPr>
          <w:rFonts w:ascii="Arial" w:eastAsia="Arial" w:hAnsi="Arial" w:cs="Arial"/>
          <w:sz w:val="24"/>
          <w:szCs w:val="24"/>
        </w:rPr>
        <w:t xml:space="preserve"> two courses, as well as present new content. Interventions may range from </w:t>
      </w:r>
    </w:p>
    <w:p w:rsidR="004873ED" w:rsidRDefault="007D3512">
      <w:pPr>
        <w:ind w:firstLine="720"/>
        <w:contextualSpacing w:val="0"/>
      </w:pPr>
      <w:proofErr w:type="gramStart"/>
      <w:r>
        <w:rPr>
          <w:rFonts w:ascii="Arial" w:eastAsia="Arial" w:hAnsi="Arial" w:cs="Arial"/>
          <w:sz w:val="24"/>
          <w:szCs w:val="24"/>
        </w:rPr>
        <w:t>simple</w:t>
      </w:r>
      <w:proofErr w:type="gramEnd"/>
      <w:r>
        <w:rPr>
          <w:rFonts w:ascii="Arial" w:eastAsia="Arial" w:hAnsi="Arial" w:cs="Arial"/>
          <w:sz w:val="24"/>
          <w:szCs w:val="24"/>
        </w:rPr>
        <w:t xml:space="preserve"> diagnostic tests to treatment of complex diseases and disorders. These </w:t>
      </w:r>
    </w:p>
    <w:p w:rsidR="004873ED" w:rsidRDefault="007D3512">
      <w:pPr>
        <w:ind w:firstLine="720"/>
        <w:contextualSpacing w:val="0"/>
      </w:pPr>
      <w:proofErr w:type="gramStart"/>
      <w:r>
        <w:rPr>
          <w:rFonts w:ascii="Arial" w:eastAsia="Arial" w:hAnsi="Arial" w:cs="Arial"/>
          <w:sz w:val="24"/>
          <w:szCs w:val="24"/>
        </w:rPr>
        <w:t>interventions</w:t>
      </w:r>
      <w:proofErr w:type="gramEnd"/>
      <w:r>
        <w:rPr>
          <w:rFonts w:ascii="Arial" w:eastAsia="Arial" w:hAnsi="Arial" w:cs="Arial"/>
          <w:sz w:val="24"/>
          <w:szCs w:val="24"/>
        </w:rPr>
        <w:t xml:space="preserve"> will be showcased across the generations of the family and will provide a </w:t>
      </w:r>
    </w:p>
    <w:p w:rsidR="004873ED" w:rsidRDefault="007D3512">
      <w:pPr>
        <w:ind w:firstLine="720"/>
        <w:contextualSpacing w:val="0"/>
      </w:pPr>
      <w:proofErr w:type="gramStart"/>
      <w:r>
        <w:rPr>
          <w:rFonts w:ascii="Arial" w:eastAsia="Arial" w:hAnsi="Arial" w:cs="Arial"/>
          <w:sz w:val="24"/>
          <w:szCs w:val="24"/>
        </w:rPr>
        <w:t>look</w:t>
      </w:r>
      <w:proofErr w:type="gramEnd"/>
      <w:r>
        <w:rPr>
          <w:rFonts w:ascii="Arial" w:eastAsia="Arial" w:hAnsi="Arial" w:cs="Arial"/>
          <w:sz w:val="24"/>
          <w:szCs w:val="24"/>
        </w:rPr>
        <w:t xml:space="preserve"> at the past, present and future of biomedical science. Lifestyle choices and </w:t>
      </w:r>
    </w:p>
    <w:p w:rsidR="004873ED" w:rsidRDefault="007D3512">
      <w:pPr>
        <w:ind w:firstLine="720"/>
        <w:contextualSpacing w:val="0"/>
      </w:pPr>
      <w:proofErr w:type="gramStart"/>
      <w:r>
        <w:rPr>
          <w:rFonts w:ascii="Arial" w:eastAsia="Arial" w:hAnsi="Arial" w:cs="Arial"/>
          <w:sz w:val="24"/>
          <w:szCs w:val="24"/>
        </w:rPr>
        <w:t>preventive</w:t>
      </w:r>
      <w:proofErr w:type="gramEnd"/>
      <w:r>
        <w:rPr>
          <w:rFonts w:ascii="Arial" w:eastAsia="Arial" w:hAnsi="Arial" w:cs="Arial"/>
          <w:sz w:val="24"/>
          <w:szCs w:val="24"/>
        </w:rPr>
        <w:t xml:space="preserve"> measures are emphasized throughout the course as well as the important </w:t>
      </w:r>
    </w:p>
    <w:p w:rsidR="004873ED" w:rsidRDefault="007D3512">
      <w:pPr>
        <w:ind w:firstLine="720"/>
        <w:contextualSpacing w:val="0"/>
      </w:pPr>
      <w:proofErr w:type="gramStart"/>
      <w:r>
        <w:rPr>
          <w:rFonts w:ascii="Arial" w:eastAsia="Arial" w:hAnsi="Arial" w:cs="Arial"/>
          <w:sz w:val="24"/>
          <w:szCs w:val="24"/>
        </w:rPr>
        <w:t>role</w:t>
      </w:r>
      <w:proofErr w:type="gramEnd"/>
      <w:r>
        <w:rPr>
          <w:rFonts w:ascii="Arial" w:eastAsia="Arial" w:hAnsi="Arial" w:cs="Arial"/>
          <w:sz w:val="24"/>
          <w:szCs w:val="24"/>
        </w:rPr>
        <w:t xml:space="preserve"> scientific thinking and engineering design play in the development of interventions </w:t>
      </w:r>
    </w:p>
    <w:p w:rsidR="004873ED" w:rsidRDefault="007D3512">
      <w:pPr>
        <w:ind w:firstLine="720"/>
        <w:contextualSpacing w:val="0"/>
      </w:pPr>
      <w:proofErr w:type="gramStart"/>
      <w:r>
        <w:rPr>
          <w:rFonts w:ascii="Arial" w:eastAsia="Arial" w:hAnsi="Arial" w:cs="Arial"/>
          <w:sz w:val="24"/>
          <w:szCs w:val="24"/>
        </w:rPr>
        <w:t>of</w:t>
      </w:r>
      <w:proofErr w:type="gramEnd"/>
      <w:r>
        <w:rPr>
          <w:rFonts w:ascii="Arial" w:eastAsia="Arial" w:hAnsi="Arial" w:cs="Arial"/>
          <w:sz w:val="24"/>
          <w:szCs w:val="24"/>
        </w:rPr>
        <w:t xml:space="preserve"> the future.</w:t>
      </w:r>
    </w:p>
    <w:p w:rsidR="004873ED" w:rsidRDefault="004873ED">
      <w:pPr>
        <w:ind w:firstLine="720"/>
        <w:contextualSpacing w:val="0"/>
      </w:pPr>
    </w:p>
    <w:p w:rsidR="004873ED" w:rsidRDefault="004873ED">
      <w:pPr>
        <w:ind w:firstLine="720"/>
        <w:contextualSpacing w:val="0"/>
      </w:pPr>
    </w:p>
    <w:p w:rsidR="004873ED" w:rsidRDefault="004873ED">
      <w:pPr>
        <w:ind w:firstLine="720"/>
        <w:contextualSpacing w:val="0"/>
      </w:pPr>
    </w:p>
    <w:p w:rsidR="004873ED" w:rsidRDefault="004873ED">
      <w:pPr>
        <w:ind w:firstLine="720"/>
        <w:contextualSpacing w:val="0"/>
      </w:pPr>
    </w:p>
    <w:p w:rsidR="004873ED" w:rsidRDefault="004873ED">
      <w:pPr>
        <w:ind w:firstLine="720"/>
        <w:contextualSpacing w:val="0"/>
      </w:pPr>
    </w:p>
    <w:p w:rsidR="004873ED" w:rsidRDefault="007D3512">
      <w:pPr>
        <w:contextualSpacing w:val="0"/>
      </w:pPr>
      <w:r>
        <w:rPr>
          <w:rFonts w:ascii="Arial" w:eastAsia="Arial" w:hAnsi="Arial" w:cs="Arial"/>
          <w:b/>
          <w:sz w:val="24"/>
          <w:szCs w:val="24"/>
        </w:rPr>
        <w:t>What does it mean to take a Project Lead the Way course?</w:t>
      </w:r>
    </w:p>
    <w:p w:rsidR="004873ED" w:rsidRDefault="004873ED">
      <w:pPr>
        <w:contextualSpacing w:val="0"/>
      </w:pPr>
    </w:p>
    <w:p w:rsidR="004873ED" w:rsidRDefault="007D3512">
      <w:pPr>
        <w:ind w:firstLine="720"/>
        <w:contextualSpacing w:val="0"/>
      </w:pPr>
      <w:r>
        <w:rPr>
          <w:rFonts w:ascii="Arial" w:eastAsia="Arial" w:hAnsi="Arial" w:cs="Arial"/>
          <w:sz w:val="24"/>
          <w:szCs w:val="24"/>
        </w:rPr>
        <w:t xml:space="preserve"> The teacher proposes essential questions for the students</w:t>
      </w:r>
      <w:r w:rsidR="004C1135">
        <w:rPr>
          <w:rFonts w:ascii="Arial" w:eastAsia="Arial" w:hAnsi="Arial" w:cs="Arial"/>
          <w:sz w:val="24"/>
          <w:szCs w:val="24"/>
        </w:rPr>
        <w:t xml:space="preserve"> to think about before each activity</w:t>
      </w:r>
      <w:r>
        <w:rPr>
          <w:rFonts w:ascii="Arial" w:eastAsia="Arial" w:hAnsi="Arial" w:cs="Arial"/>
          <w:sz w:val="24"/>
          <w:szCs w:val="24"/>
        </w:rPr>
        <w:t>.  Each student reads</w:t>
      </w:r>
      <w:r w:rsidR="004C1135">
        <w:rPr>
          <w:rFonts w:ascii="Arial" w:eastAsia="Arial" w:hAnsi="Arial" w:cs="Arial"/>
          <w:sz w:val="24"/>
          <w:szCs w:val="24"/>
        </w:rPr>
        <w:t xml:space="preserve"> a short introduction to the</w:t>
      </w:r>
      <w:r>
        <w:rPr>
          <w:rFonts w:ascii="Arial" w:eastAsia="Arial" w:hAnsi="Arial" w:cs="Arial"/>
          <w:sz w:val="24"/>
          <w:szCs w:val="24"/>
        </w:rPr>
        <w:t xml:space="preserve"> activity that presents important information and vocabulary words necessary for completion of the activity.</w:t>
      </w:r>
      <w:r w:rsidR="004C1135">
        <w:rPr>
          <w:rFonts w:ascii="Arial" w:eastAsia="Arial" w:hAnsi="Arial" w:cs="Arial"/>
          <w:sz w:val="24"/>
          <w:szCs w:val="24"/>
        </w:rPr>
        <w:t xml:space="preserve"> Each</w:t>
      </w:r>
      <w:r>
        <w:rPr>
          <w:rFonts w:ascii="Arial" w:eastAsia="Arial" w:hAnsi="Arial" w:cs="Arial"/>
          <w:sz w:val="24"/>
          <w:szCs w:val="24"/>
        </w:rPr>
        <w:t xml:space="preserve"> activity is hands-on learning approach that emphasizes critical thinking, creativity, innovation and real-world problem solving. Students are exposed to methods of researching, processing, and organizing information. Most importantly students learn how to take an active role in learning that has been proven to prepare students for a post-secondary training and career success in STEM-related fields.  Students conclude activities with questions that summarize key learning objectives and prepare them for future activities. There are no textbooks in the Biomedical Sciences program. Students learn by lab experiments, group activit</w:t>
      </w:r>
      <w:r w:rsidR="00A666CE">
        <w:rPr>
          <w:rFonts w:ascii="Arial" w:eastAsia="Arial" w:hAnsi="Arial" w:cs="Arial"/>
          <w:sz w:val="24"/>
          <w:szCs w:val="24"/>
        </w:rPr>
        <w:t>ies, lab analysis, and research</w:t>
      </w:r>
      <w:r>
        <w:rPr>
          <w:rFonts w:ascii="Arial" w:eastAsia="Arial" w:hAnsi="Arial" w:cs="Arial"/>
          <w:sz w:val="24"/>
          <w:szCs w:val="24"/>
        </w:rPr>
        <w:t>.</w:t>
      </w:r>
    </w:p>
    <w:p w:rsidR="004873ED" w:rsidRDefault="004873ED">
      <w:pPr>
        <w:ind w:firstLine="720"/>
        <w:contextualSpacing w:val="0"/>
      </w:pPr>
    </w:p>
    <w:p w:rsidR="004873ED" w:rsidRDefault="007D3512">
      <w:pPr>
        <w:pStyle w:val="Heading2"/>
        <w:contextualSpacing w:val="0"/>
      </w:pPr>
      <w:r>
        <w:rPr>
          <w:rFonts w:ascii="Arial" w:eastAsia="Arial" w:hAnsi="Arial" w:cs="Arial"/>
          <w:b/>
          <w:sz w:val="24"/>
          <w:szCs w:val="24"/>
        </w:rPr>
        <w:t>Medical Interventions Topic Summaries:</w:t>
      </w:r>
    </w:p>
    <w:p w:rsidR="004873ED" w:rsidRDefault="004873ED">
      <w:pPr>
        <w:spacing w:line="240" w:lineRule="auto"/>
        <w:contextualSpacing w:val="0"/>
      </w:pPr>
    </w:p>
    <w:p w:rsidR="004873ED" w:rsidRDefault="007D3512">
      <w:pPr>
        <w:spacing w:line="360" w:lineRule="auto"/>
        <w:contextualSpacing w:val="0"/>
      </w:pPr>
      <w:r>
        <w:rPr>
          <w:rFonts w:ascii="Arial" w:eastAsia="Arial" w:hAnsi="Arial" w:cs="Arial"/>
          <w:b/>
          <w:sz w:val="24"/>
          <w:szCs w:val="24"/>
        </w:rPr>
        <w:t xml:space="preserve">Unit 1 </w:t>
      </w:r>
    </w:p>
    <w:p w:rsidR="004873ED" w:rsidRDefault="007D3512">
      <w:pPr>
        <w:spacing w:line="360" w:lineRule="auto"/>
        <w:ind w:left="360"/>
        <w:contextualSpacing w:val="0"/>
      </w:pPr>
      <w:r>
        <w:rPr>
          <w:rFonts w:ascii="Arial" w:eastAsia="Arial" w:hAnsi="Arial" w:cs="Arial"/>
          <w:sz w:val="24"/>
          <w:szCs w:val="24"/>
        </w:rPr>
        <w:t xml:space="preserve">Students are introduced to Sue Smith, the eighteen-year-old daughter of Mr. and Mrs. </w:t>
      </w:r>
    </w:p>
    <w:p w:rsidR="004873ED" w:rsidRDefault="007D3512">
      <w:pPr>
        <w:spacing w:line="360" w:lineRule="auto"/>
        <w:ind w:left="360"/>
        <w:contextualSpacing w:val="0"/>
      </w:pPr>
      <w:r>
        <w:rPr>
          <w:rFonts w:ascii="Arial" w:eastAsia="Arial" w:hAnsi="Arial" w:cs="Arial"/>
          <w:sz w:val="24"/>
          <w:szCs w:val="24"/>
        </w:rPr>
        <w:t xml:space="preserve">Smith. Sue is a college freshman who is presenting symptoms of an unknown infectious </w:t>
      </w:r>
    </w:p>
    <w:p w:rsidR="004873ED" w:rsidRDefault="007D3512">
      <w:pPr>
        <w:spacing w:line="360" w:lineRule="auto"/>
        <w:ind w:left="360"/>
        <w:contextualSpacing w:val="0"/>
      </w:pPr>
      <w:proofErr w:type="gramStart"/>
      <w:r>
        <w:rPr>
          <w:rFonts w:ascii="Arial" w:eastAsia="Arial" w:hAnsi="Arial" w:cs="Arial"/>
          <w:sz w:val="24"/>
          <w:szCs w:val="24"/>
        </w:rPr>
        <w:t>disease</w:t>
      </w:r>
      <w:proofErr w:type="gramEnd"/>
      <w:r>
        <w:rPr>
          <w:rFonts w:ascii="Arial" w:eastAsia="Arial" w:hAnsi="Arial" w:cs="Arial"/>
          <w:sz w:val="24"/>
          <w:szCs w:val="24"/>
        </w:rPr>
        <w:t xml:space="preserve"> which students eventually identify as bacterial meningitis. Sue survives the </w:t>
      </w:r>
    </w:p>
    <w:p w:rsidR="004873ED" w:rsidRDefault="007D3512">
      <w:pPr>
        <w:spacing w:line="360" w:lineRule="auto"/>
        <w:ind w:left="360"/>
        <w:contextualSpacing w:val="0"/>
      </w:pPr>
      <w:proofErr w:type="gramStart"/>
      <w:r>
        <w:rPr>
          <w:rFonts w:ascii="Arial" w:eastAsia="Arial" w:hAnsi="Arial" w:cs="Arial"/>
          <w:sz w:val="24"/>
          <w:szCs w:val="24"/>
        </w:rPr>
        <w:t>infection</w:t>
      </w:r>
      <w:proofErr w:type="gramEnd"/>
      <w:r w:rsidR="004C1135">
        <w:rPr>
          <w:rFonts w:ascii="Arial" w:eastAsia="Arial" w:hAnsi="Arial" w:cs="Arial"/>
          <w:sz w:val="24"/>
          <w:szCs w:val="24"/>
        </w:rPr>
        <w:t xml:space="preserve">, </w:t>
      </w:r>
      <w:r>
        <w:rPr>
          <w:rFonts w:ascii="Arial" w:eastAsia="Arial" w:hAnsi="Arial" w:cs="Arial"/>
          <w:sz w:val="24"/>
          <w:szCs w:val="24"/>
        </w:rPr>
        <w:t xml:space="preserve"> but is left with hearing impairment. Through this case, students will explore the </w:t>
      </w:r>
    </w:p>
    <w:p w:rsidR="004873ED" w:rsidRDefault="007D3512">
      <w:pPr>
        <w:spacing w:line="360" w:lineRule="auto"/>
        <w:ind w:left="360"/>
        <w:contextualSpacing w:val="0"/>
      </w:pPr>
      <w:proofErr w:type="gramStart"/>
      <w:r>
        <w:rPr>
          <w:rFonts w:ascii="Arial" w:eastAsia="Arial" w:hAnsi="Arial" w:cs="Arial"/>
          <w:sz w:val="24"/>
          <w:szCs w:val="24"/>
        </w:rPr>
        <w:t>diagnostic</w:t>
      </w:r>
      <w:proofErr w:type="gramEnd"/>
      <w:r>
        <w:rPr>
          <w:rFonts w:ascii="Arial" w:eastAsia="Arial" w:hAnsi="Arial" w:cs="Arial"/>
          <w:sz w:val="24"/>
          <w:szCs w:val="24"/>
        </w:rPr>
        <w:t xml:space="preserve"> process used to identify an unknown infection, the use of antibiotics as a </w:t>
      </w:r>
    </w:p>
    <w:p w:rsidR="004873ED" w:rsidRDefault="007D3512">
      <w:pPr>
        <w:spacing w:line="360" w:lineRule="auto"/>
        <w:ind w:left="360"/>
        <w:contextualSpacing w:val="0"/>
      </w:pPr>
      <w:proofErr w:type="gramStart"/>
      <w:r>
        <w:rPr>
          <w:rFonts w:ascii="Arial" w:eastAsia="Arial" w:hAnsi="Arial" w:cs="Arial"/>
          <w:sz w:val="24"/>
          <w:szCs w:val="24"/>
        </w:rPr>
        <w:t>treatment</w:t>
      </w:r>
      <w:proofErr w:type="gramEnd"/>
      <w:r>
        <w:rPr>
          <w:rFonts w:ascii="Arial" w:eastAsia="Arial" w:hAnsi="Arial" w:cs="Arial"/>
          <w:sz w:val="24"/>
          <w:szCs w:val="24"/>
        </w:rPr>
        <w:t xml:space="preserve">, how bacteria develop antibiotic resistance, how hearing impairment is </w:t>
      </w:r>
    </w:p>
    <w:p w:rsidR="004873ED" w:rsidRDefault="007D3512">
      <w:pPr>
        <w:spacing w:line="360" w:lineRule="auto"/>
        <w:ind w:left="360"/>
        <w:contextualSpacing w:val="0"/>
      </w:pPr>
      <w:proofErr w:type="gramStart"/>
      <w:r>
        <w:rPr>
          <w:rFonts w:ascii="Arial" w:eastAsia="Arial" w:hAnsi="Arial" w:cs="Arial"/>
          <w:sz w:val="24"/>
          <w:szCs w:val="24"/>
        </w:rPr>
        <w:t>assessed</w:t>
      </w:r>
      <w:proofErr w:type="gramEnd"/>
      <w:r>
        <w:rPr>
          <w:rFonts w:ascii="Arial" w:eastAsia="Arial" w:hAnsi="Arial" w:cs="Arial"/>
          <w:sz w:val="24"/>
          <w:szCs w:val="24"/>
        </w:rPr>
        <w:t xml:space="preserve"> and treated, and how vaccinations are developed and used to prevent </w:t>
      </w:r>
    </w:p>
    <w:p w:rsidR="004873ED" w:rsidRDefault="007D3512">
      <w:pPr>
        <w:spacing w:line="360" w:lineRule="auto"/>
        <w:ind w:left="360"/>
        <w:contextualSpacing w:val="0"/>
      </w:pPr>
      <w:proofErr w:type="gramStart"/>
      <w:r>
        <w:rPr>
          <w:rFonts w:ascii="Arial" w:eastAsia="Arial" w:hAnsi="Arial" w:cs="Arial"/>
          <w:sz w:val="24"/>
          <w:szCs w:val="24"/>
        </w:rPr>
        <w:t>infection</w:t>
      </w:r>
      <w:proofErr w:type="gramEnd"/>
      <w:r>
        <w:rPr>
          <w:rFonts w:ascii="Arial" w:eastAsia="Arial" w:hAnsi="Arial" w:cs="Arial"/>
          <w:sz w:val="24"/>
          <w:szCs w:val="24"/>
        </w:rPr>
        <w:t>.</w:t>
      </w:r>
    </w:p>
    <w:p w:rsidR="004873ED" w:rsidRDefault="004873ED">
      <w:pPr>
        <w:spacing w:line="240" w:lineRule="auto"/>
        <w:ind w:left="360"/>
        <w:contextualSpacing w:val="0"/>
      </w:pPr>
    </w:p>
    <w:p w:rsidR="004873ED" w:rsidRDefault="007D3512">
      <w:pPr>
        <w:spacing w:before="100" w:after="100" w:line="240" w:lineRule="auto"/>
        <w:contextualSpacing w:val="0"/>
      </w:pPr>
      <w:r>
        <w:rPr>
          <w:rFonts w:ascii="Arial" w:eastAsia="Arial" w:hAnsi="Arial" w:cs="Arial"/>
          <w:b/>
          <w:sz w:val="24"/>
          <w:szCs w:val="24"/>
        </w:rPr>
        <w:t xml:space="preserve">Unit 2 </w:t>
      </w:r>
    </w:p>
    <w:p w:rsidR="004873ED" w:rsidRDefault="007D3512">
      <w:pPr>
        <w:spacing w:before="100" w:after="100" w:line="240" w:lineRule="auto"/>
        <w:contextualSpacing w:val="0"/>
      </w:pPr>
      <w:r>
        <w:rPr>
          <w:rFonts w:ascii="Arial" w:eastAsia="Arial" w:hAnsi="Arial" w:cs="Arial"/>
          <w:sz w:val="24"/>
          <w:szCs w:val="24"/>
        </w:rPr>
        <w:t xml:space="preserve">Students are introduced to Mr. and Mrs. Smith, the head of the Smith family. Mr. and </w:t>
      </w:r>
    </w:p>
    <w:p w:rsidR="004873ED" w:rsidRDefault="007D3512">
      <w:pPr>
        <w:spacing w:before="100" w:after="100" w:line="240" w:lineRule="auto"/>
        <w:contextualSpacing w:val="0"/>
      </w:pPr>
      <w:r>
        <w:rPr>
          <w:rFonts w:ascii="Arial" w:eastAsia="Arial" w:hAnsi="Arial" w:cs="Arial"/>
          <w:sz w:val="24"/>
          <w:szCs w:val="24"/>
        </w:rPr>
        <w:t xml:space="preserve">Mrs. Smith are very excited because they just found out they are expecting a new baby. </w:t>
      </w:r>
    </w:p>
    <w:p w:rsidR="004873ED" w:rsidRDefault="007D3512">
      <w:pPr>
        <w:spacing w:before="100" w:after="100" w:line="240" w:lineRule="auto"/>
        <w:contextualSpacing w:val="0"/>
      </w:pPr>
      <w:r>
        <w:rPr>
          <w:rFonts w:ascii="Arial" w:eastAsia="Arial" w:hAnsi="Arial" w:cs="Arial"/>
          <w:sz w:val="24"/>
          <w:szCs w:val="24"/>
        </w:rPr>
        <w:t xml:space="preserve">Because the couple is in their early 40s, the doctor has suggested genetic screening </w:t>
      </w:r>
    </w:p>
    <w:p w:rsidR="004873ED" w:rsidRDefault="007D3512">
      <w:pPr>
        <w:spacing w:before="100" w:after="100" w:line="240" w:lineRule="auto"/>
        <w:contextualSpacing w:val="0"/>
      </w:pPr>
      <w:proofErr w:type="gramStart"/>
      <w:r>
        <w:rPr>
          <w:rFonts w:ascii="Arial" w:eastAsia="Arial" w:hAnsi="Arial" w:cs="Arial"/>
          <w:sz w:val="24"/>
          <w:szCs w:val="24"/>
        </w:rPr>
        <w:t>and</w:t>
      </w:r>
      <w:proofErr w:type="gramEnd"/>
      <w:r>
        <w:rPr>
          <w:rFonts w:ascii="Arial" w:eastAsia="Arial" w:hAnsi="Arial" w:cs="Arial"/>
          <w:sz w:val="24"/>
          <w:szCs w:val="24"/>
        </w:rPr>
        <w:t xml:space="preserve"> testing. Through this case, students will explore how to screen and evaluate the </w:t>
      </w:r>
    </w:p>
    <w:p w:rsidR="004873ED" w:rsidRDefault="007D3512">
      <w:pPr>
        <w:spacing w:before="100" w:after="100" w:line="240" w:lineRule="auto"/>
        <w:contextualSpacing w:val="0"/>
      </w:pPr>
      <w:proofErr w:type="gramStart"/>
      <w:r>
        <w:rPr>
          <w:rFonts w:ascii="Arial" w:eastAsia="Arial" w:hAnsi="Arial" w:cs="Arial"/>
          <w:sz w:val="24"/>
          <w:szCs w:val="24"/>
        </w:rPr>
        <w:t>code</w:t>
      </w:r>
      <w:proofErr w:type="gramEnd"/>
      <w:r>
        <w:rPr>
          <w:rFonts w:ascii="Arial" w:eastAsia="Arial" w:hAnsi="Arial" w:cs="Arial"/>
          <w:sz w:val="24"/>
          <w:szCs w:val="24"/>
        </w:rPr>
        <w:t xml:space="preserve"> in our DNA, the value of good prenatal care, and the future of genetic technology.</w:t>
      </w:r>
    </w:p>
    <w:p w:rsidR="004873ED" w:rsidRDefault="004873ED">
      <w:pPr>
        <w:spacing w:before="100" w:after="100" w:line="240" w:lineRule="auto"/>
        <w:contextualSpacing w:val="0"/>
      </w:pPr>
    </w:p>
    <w:p w:rsidR="004873ED" w:rsidRDefault="004873ED">
      <w:pPr>
        <w:spacing w:line="240" w:lineRule="auto"/>
        <w:ind w:left="360"/>
        <w:contextualSpacing w:val="0"/>
      </w:pPr>
    </w:p>
    <w:p w:rsidR="004873ED" w:rsidRDefault="007D3512">
      <w:pPr>
        <w:spacing w:before="100" w:after="100" w:line="240" w:lineRule="auto"/>
        <w:contextualSpacing w:val="0"/>
      </w:pPr>
      <w:r>
        <w:rPr>
          <w:rFonts w:ascii="Arial" w:eastAsia="Arial" w:hAnsi="Arial" w:cs="Arial"/>
          <w:b/>
          <w:sz w:val="24"/>
          <w:szCs w:val="24"/>
        </w:rPr>
        <w:t>Unit 3</w:t>
      </w:r>
    </w:p>
    <w:p w:rsidR="004873ED" w:rsidRDefault="007D3512">
      <w:pPr>
        <w:spacing w:before="100" w:after="100" w:line="240" w:lineRule="auto"/>
        <w:contextualSpacing w:val="0"/>
      </w:pPr>
      <w:r>
        <w:rPr>
          <w:rFonts w:ascii="Arial" w:eastAsia="Arial" w:hAnsi="Arial" w:cs="Arial"/>
          <w:sz w:val="24"/>
          <w:szCs w:val="24"/>
        </w:rPr>
        <w:t xml:space="preserve">Students are introduced to Mike Smith, the sixteen-year-old son of Mr. and Mrs. Smith. </w:t>
      </w:r>
    </w:p>
    <w:p w:rsidR="004873ED" w:rsidRDefault="007D3512">
      <w:pPr>
        <w:spacing w:before="100" w:after="100" w:line="240" w:lineRule="auto"/>
        <w:contextualSpacing w:val="0"/>
      </w:pPr>
      <w:r>
        <w:rPr>
          <w:rFonts w:ascii="Arial" w:eastAsia="Arial" w:hAnsi="Arial" w:cs="Arial"/>
          <w:sz w:val="24"/>
          <w:szCs w:val="24"/>
        </w:rPr>
        <w:t xml:space="preserve">Mike is diagnosed with osteosarcoma, a type of bone cancer that often affects </w:t>
      </w:r>
    </w:p>
    <w:p w:rsidR="004873ED" w:rsidRDefault="007D3512">
      <w:pPr>
        <w:spacing w:before="100" w:after="100" w:line="240" w:lineRule="auto"/>
        <w:contextualSpacing w:val="0"/>
      </w:pPr>
      <w:proofErr w:type="gramStart"/>
      <w:r>
        <w:rPr>
          <w:rFonts w:ascii="Arial" w:eastAsia="Arial" w:hAnsi="Arial" w:cs="Arial"/>
          <w:sz w:val="24"/>
          <w:szCs w:val="24"/>
        </w:rPr>
        <w:t>teenagers</w:t>
      </w:r>
      <w:proofErr w:type="gramEnd"/>
      <w:r>
        <w:rPr>
          <w:rFonts w:ascii="Arial" w:eastAsia="Arial" w:hAnsi="Arial" w:cs="Arial"/>
          <w:sz w:val="24"/>
          <w:szCs w:val="24"/>
        </w:rPr>
        <w:t xml:space="preserve">. Mike’s treatments put him into remission; in order to remove all of the </w:t>
      </w:r>
    </w:p>
    <w:p w:rsidR="004873ED" w:rsidRDefault="007D3512">
      <w:pPr>
        <w:spacing w:before="100" w:after="100" w:line="240" w:lineRule="auto"/>
        <w:contextualSpacing w:val="0"/>
      </w:pPr>
      <w:proofErr w:type="gramStart"/>
      <w:r>
        <w:rPr>
          <w:rFonts w:ascii="Arial" w:eastAsia="Arial" w:hAnsi="Arial" w:cs="Arial"/>
          <w:sz w:val="24"/>
          <w:szCs w:val="24"/>
        </w:rPr>
        <w:t>cancerous</w:t>
      </w:r>
      <w:proofErr w:type="gramEnd"/>
      <w:r>
        <w:rPr>
          <w:rFonts w:ascii="Arial" w:eastAsia="Arial" w:hAnsi="Arial" w:cs="Arial"/>
          <w:sz w:val="24"/>
          <w:szCs w:val="24"/>
        </w:rPr>
        <w:t xml:space="preserve"> tissue, he had to have most of his arm amputated and he needs a </w:t>
      </w:r>
    </w:p>
    <w:p w:rsidR="004873ED" w:rsidRDefault="007D3512">
      <w:pPr>
        <w:spacing w:before="100" w:after="100" w:line="240" w:lineRule="auto"/>
        <w:contextualSpacing w:val="0"/>
      </w:pPr>
      <w:proofErr w:type="gramStart"/>
      <w:r>
        <w:rPr>
          <w:rFonts w:ascii="Arial" w:eastAsia="Arial" w:hAnsi="Arial" w:cs="Arial"/>
          <w:sz w:val="24"/>
          <w:szCs w:val="24"/>
        </w:rPr>
        <w:t>prosthesis</w:t>
      </w:r>
      <w:proofErr w:type="gramEnd"/>
      <w:r>
        <w:rPr>
          <w:rFonts w:ascii="Arial" w:eastAsia="Arial" w:hAnsi="Arial" w:cs="Arial"/>
          <w:sz w:val="24"/>
          <w:szCs w:val="24"/>
        </w:rPr>
        <w:t xml:space="preserve">. Through this case, students will explore the diagnostic process used to </w:t>
      </w:r>
    </w:p>
    <w:p w:rsidR="004873ED" w:rsidRDefault="007D3512">
      <w:pPr>
        <w:spacing w:before="100" w:after="100" w:line="240" w:lineRule="auto"/>
        <w:contextualSpacing w:val="0"/>
      </w:pPr>
      <w:proofErr w:type="gramStart"/>
      <w:r>
        <w:rPr>
          <w:rFonts w:ascii="Arial" w:eastAsia="Arial" w:hAnsi="Arial" w:cs="Arial"/>
          <w:sz w:val="24"/>
          <w:szCs w:val="24"/>
        </w:rPr>
        <w:t>determine</w:t>
      </w:r>
      <w:proofErr w:type="gramEnd"/>
      <w:r>
        <w:rPr>
          <w:rFonts w:ascii="Arial" w:eastAsia="Arial" w:hAnsi="Arial" w:cs="Arial"/>
          <w:sz w:val="24"/>
          <w:szCs w:val="24"/>
        </w:rPr>
        <w:t xml:space="preserve"> the presence of cancerous cells, the risk factors and prevention of cancer, </w:t>
      </w:r>
    </w:p>
    <w:p w:rsidR="004873ED" w:rsidRDefault="007D3512">
      <w:pPr>
        <w:spacing w:before="100" w:after="100" w:line="240" w:lineRule="auto"/>
        <w:contextualSpacing w:val="0"/>
      </w:pPr>
      <w:proofErr w:type="gramStart"/>
      <w:r>
        <w:rPr>
          <w:rFonts w:ascii="Arial" w:eastAsia="Arial" w:hAnsi="Arial" w:cs="Arial"/>
          <w:sz w:val="24"/>
          <w:szCs w:val="24"/>
        </w:rPr>
        <w:t>rehabilitation</w:t>
      </w:r>
      <w:proofErr w:type="gramEnd"/>
      <w:r>
        <w:rPr>
          <w:rFonts w:ascii="Arial" w:eastAsia="Arial" w:hAnsi="Arial" w:cs="Arial"/>
          <w:sz w:val="24"/>
          <w:szCs w:val="24"/>
        </w:rPr>
        <w:t xml:space="preserve"> after disease or injury, and the design process for new medications, </w:t>
      </w:r>
    </w:p>
    <w:p w:rsidR="004873ED" w:rsidRDefault="007D3512">
      <w:pPr>
        <w:spacing w:before="100" w:after="100" w:line="240" w:lineRule="auto"/>
        <w:contextualSpacing w:val="0"/>
      </w:pPr>
      <w:proofErr w:type="gramStart"/>
      <w:r>
        <w:rPr>
          <w:rFonts w:ascii="Arial" w:eastAsia="Arial" w:hAnsi="Arial" w:cs="Arial"/>
          <w:sz w:val="24"/>
          <w:szCs w:val="24"/>
        </w:rPr>
        <w:t>prosthetics</w:t>
      </w:r>
      <w:proofErr w:type="gramEnd"/>
      <w:r>
        <w:rPr>
          <w:rFonts w:ascii="Arial" w:eastAsia="Arial" w:hAnsi="Arial" w:cs="Arial"/>
          <w:sz w:val="24"/>
          <w:szCs w:val="24"/>
        </w:rPr>
        <w:t>, and nanotechnology.</w:t>
      </w:r>
    </w:p>
    <w:p w:rsidR="004873ED" w:rsidRDefault="004873ED">
      <w:pPr>
        <w:spacing w:before="100" w:after="100" w:line="240" w:lineRule="auto"/>
        <w:contextualSpacing w:val="0"/>
      </w:pPr>
    </w:p>
    <w:p w:rsidR="004873ED" w:rsidRDefault="007D3512">
      <w:pPr>
        <w:spacing w:before="100" w:after="100" w:line="240" w:lineRule="auto"/>
        <w:contextualSpacing w:val="0"/>
      </w:pPr>
      <w:r>
        <w:rPr>
          <w:rFonts w:ascii="Arial" w:eastAsia="Arial" w:hAnsi="Arial" w:cs="Arial"/>
          <w:b/>
          <w:sz w:val="24"/>
          <w:szCs w:val="24"/>
        </w:rPr>
        <w:t xml:space="preserve">Unit 4 </w:t>
      </w:r>
    </w:p>
    <w:p w:rsidR="004873ED" w:rsidRDefault="007D3512">
      <w:pPr>
        <w:spacing w:before="100" w:after="100" w:line="240" w:lineRule="auto"/>
        <w:contextualSpacing w:val="0"/>
      </w:pPr>
      <w:r>
        <w:rPr>
          <w:rFonts w:ascii="Arial" w:eastAsia="Arial" w:hAnsi="Arial" w:cs="Arial"/>
          <w:sz w:val="24"/>
          <w:szCs w:val="24"/>
        </w:rPr>
        <w:t xml:space="preserve">Students are introduced to Mrs. Jones, the forty-four-year-old sister of Mrs. Smith. Mrs. </w:t>
      </w:r>
    </w:p>
    <w:p w:rsidR="004873ED" w:rsidRDefault="007D3512">
      <w:pPr>
        <w:spacing w:before="100" w:after="100" w:line="240" w:lineRule="auto"/>
        <w:contextualSpacing w:val="0"/>
      </w:pPr>
      <w:r>
        <w:rPr>
          <w:rFonts w:ascii="Arial" w:eastAsia="Arial" w:hAnsi="Arial" w:cs="Arial"/>
          <w:sz w:val="24"/>
          <w:szCs w:val="24"/>
        </w:rPr>
        <w:t xml:space="preserve">Jones has been struggling with Type 1 Diabetes Mellitus for twenty years. Over the </w:t>
      </w:r>
    </w:p>
    <w:p w:rsidR="004873ED" w:rsidRDefault="007D3512">
      <w:pPr>
        <w:spacing w:before="100" w:after="100" w:line="240" w:lineRule="auto"/>
        <w:contextualSpacing w:val="0"/>
      </w:pPr>
      <w:proofErr w:type="gramStart"/>
      <w:r>
        <w:rPr>
          <w:rFonts w:ascii="Arial" w:eastAsia="Arial" w:hAnsi="Arial" w:cs="Arial"/>
          <w:sz w:val="24"/>
          <w:szCs w:val="24"/>
        </w:rPr>
        <w:t>years</w:t>
      </w:r>
      <w:proofErr w:type="gramEnd"/>
      <w:r>
        <w:rPr>
          <w:rFonts w:ascii="Arial" w:eastAsia="Arial" w:hAnsi="Arial" w:cs="Arial"/>
          <w:sz w:val="24"/>
          <w:szCs w:val="24"/>
        </w:rPr>
        <w:t xml:space="preserve">, Mrs. Jones did not take good care of herself or properly control her diabetes. She </w:t>
      </w:r>
    </w:p>
    <w:p w:rsidR="004873ED" w:rsidRDefault="007D3512">
      <w:pPr>
        <w:spacing w:before="100" w:after="100" w:line="240" w:lineRule="auto"/>
        <w:contextualSpacing w:val="0"/>
      </w:pPr>
      <w:proofErr w:type="gramStart"/>
      <w:r>
        <w:rPr>
          <w:rFonts w:ascii="Arial" w:eastAsia="Arial" w:hAnsi="Arial" w:cs="Arial"/>
          <w:sz w:val="24"/>
          <w:szCs w:val="24"/>
        </w:rPr>
        <w:t>eventually</w:t>
      </w:r>
      <w:proofErr w:type="gramEnd"/>
      <w:r>
        <w:rPr>
          <w:rFonts w:ascii="Arial" w:eastAsia="Arial" w:hAnsi="Arial" w:cs="Arial"/>
          <w:sz w:val="24"/>
          <w:szCs w:val="24"/>
        </w:rPr>
        <w:t xml:space="preserve"> began using an insulin pump and changed her lifestyle to regulate her blood </w:t>
      </w:r>
    </w:p>
    <w:p w:rsidR="004873ED" w:rsidRDefault="007D3512">
      <w:pPr>
        <w:spacing w:before="100" w:after="100" w:line="240" w:lineRule="auto"/>
        <w:contextualSpacing w:val="0"/>
      </w:pPr>
      <w:proofErr w:type="gramStart"/>
      <w:r>
        <w:rPr>
          <w:rFonts w:ascii="Arial" w:eastAsia="Arial" w:hAnsi="Arial" w:cs="Arial"/>
          <w:sz w:val="24"/>
          <w:szCs w:val="24"/>
        </w:rPr>
        <w:t>sugar</w:t>
      </w:r>
      <w:proofErr w:type="gramEnd"/>
      <w:r>
        <w:rPr>
          <w:rFonts w:ascii="Arial" w:eastAsia="Arial" w:hAnsi="Arial" w:cs="Arial"/>
          <w:sz w:val="24"/>
          <w:szCs w:val="24"/>
        </w:rPr>
        <w:t xml:space="preserve"> levels, but the damage had already been done. Mrs. Jones is now dealing with </w:t>
      </w:r>
    </w:p>
    <w:p w:rsidR="004873ED" w:rsidRDefault="007D3512">
      <w:pPr>
        <w:spacing w:before="100" w:after="100" w:line="240" w:lineRule="auto"/>
        <w:contextualSpacing w:val="0"/>
      </w:pPr>
      <w:proofErr w:type="gramStart"/>
      <w:r>
        <w:rPr>
          <w:rFonts w:ascii="Arial" w:eastAsia="Arial" w:hAnsi="Arial" w:cs="Arial"/>
          <w:sz w:val="24"/>
          <w:szCs w:val="24"/>
        </w:rPr>
        <w:t>end</w:t>
      </w:r>
      <w:proofErr w:type="gramEnd"/>
      <w:r>
        <w:rPr>
          <w:rFonts w:ascii="Arial" w:eastAsia="Arial" w:hAnsi="Arial" w:cs="Arial"/>
          <w:sz w:val="24"/>
          <w:szCs w:val="24"/>
        </w:rPr>
        <w:t xml:space="preserve"> stage renal failure and needs a kidney transplant. Through this case, students will </w:t>
      </w:r>
    </w:p>
    <w:p w:rsidR="004873ED" w:rsidRDefault="007D3512">
      <w:pPr>
        <w:spacing w:before="100" w:after="100" w:line="240" w:lineRule="auto"/>
        <w:contextualSpacing w:val="0"/>
      </w:pPr>
      <w:proofErr w:type="gramStart"/>
      <w:r>
        <w:rPr>
          <w:rFonts w:ascii="Arial" w:eastAsia="Arial" w:hAnsi="Arial" w:cs="Arial"/>
          <w:sz w:val="24"/>
          <w:szCs w:val="24"/>
        </w:rPr>
        <w:t>explore</w:t>
      </w:r>
      <w:proofErr w:type="gramEnd"/>
      <w:r>
        <w:rPr>
          <w:rFonts w:ascii="Arial" w:eastAsia="Arial" w:hAnsi="Arial" w:cs="Arial"/>
          <w:sz w:val="24"/>
          <w:szCs w:val="24"/>
        </w:rPr>
        <w:t xml:space="preserve"> protein production, blood sugar regulation, dialysis, organ donation and </w:t>
      </w:r>
    </w:p>
    <w:p w:rsidR="004873ED" w:rsidRDefault="007D3512">
      <w:pPr>
        <w:spacing w:before="100" w:after="100" w:line="240" w:lineRule="auto"/>
        <w:contextualSpacing w:val="0"/>
      </w:pPr>
      <w:proofErr w:type="gramStart"/>
      <w:r>
        <w:rPr>
          <w:rFonts w:ascii="Arial" w:eastAsia="Arial" w:hAnsi="Arial" w:cs="Arial"/>
          <w:sz w:val="24"/>
          <w:szCs w:val="24"/>
        </w:rPr>
        <w:t>transplantation</w:t>
      </w:r>
      <w:proofErr w:type="gramEnd"/>
      <w:r>
        <w:rPr>
          <w:rFonts w:ascii="Arial" w:eastAsia="Arial" w:hAnsi="Arial" w:cs="Arial"/>
          <w:sz w:val="24"/>
          <w:szCs w:val="24"/>
        </w:rPr>
        <w:t xml:space="preserve">, non-invasive surgery techniques, as well as creation of a bionic human. </w:t>
      </w:r>
    </w:p>
    <w:p w:rsidR="004873ED" w:rsidRDefault="007D3512">
      <w:pPr>
        <w:spacing w:line="240" w:lineRule="auto"/>
        <w:ind w:left="360"/>
        <w:contextualSpacing w:val="0"/>
      </w:pPr>
      <w:r>
        <w:rPr>
          <w:rFonts w:ascii="Arial" w:eastAsia="Arial" w:hAnsi="Arial" w:cs="Arial"/>
          <w:sz w:val="24"/>
          <w:szCs w:val="24"/>
        </w:rPr>
        <w:t>.</w:t>
      </w:r>
    </w:p>
    <w:p w:rsidR="004873ED" w:rsidRDefault="007D3512">
      <w:pPr>
        <w:contextualSpacing w:val="0"/>
      </w:pPr>
      <w:r>
        <w:rPr>
          <w:rFonts w:ascii="Arial" w:eastAsia="Arial" w:hAnsi="Arial" w:cs="Arial"/>
          <w:b/>
          <w:sz w:val="24"/>
          <w:szCs w:val="24"/>
        </w:rPr>
        <w:t>Textboo</w:t>
      </w:r>
      <w:r w:rsidR="00EF31C8">
        <w:rPr>
          <w:rFonts w:ascii="Arial" w:eastAsia="Arial" w:hAnsi="Arial" w:cs="Arial"/>
          <w:b/>
          <w:sz w:val="24"/>
          <w:szCs w:val="24"/>
        </w:rPr>
        <w:t xml:space="preserve">k:  None – curriculum is online with very strict copyright laws and is password protected.  </w:t>
      </w:r>
      <w:r w:rsidR="00F34874">
        <w:rPr>
          <w:rFonts w:ascii="Arial" w:eastAsia="Arial" w:hAnsi="Arial" w:cs="Arial"/>
          <w:b/>
          <w:sz w:val="24"/>
          <w:szCs w:val="24"/>
        </w:rPr>
        <w:t xml:space="preserve">Students will be given individual username and passwords. </w:t>
      </w:r>
    </w:p>
    <w:p w:rsidR="004873ED" w:rsidRDefault="004873ED">
      <w:pPr>
        <w:contextualSpacing w:val="0"/>
      </w:pPr>
    </w:p>
    <w:p w:rsidR="004873ED" w:rsidRDefault="007D3512">
      <w:pPr>
        <w:contextualSpacing w:val="0"/>
      </w:pPr>
      <w:r>
        <w:rPr>
          <w:rFonts w:ascii="Arial" w:eastAsia="Arial" w:hAnsi="Arial" w:cs="Arial"/>
          <w:b/>
          <w:sz w:val="24"/>
          <w:szCs w:val="24"/>
        </w:rPr>
        <w:t xml:space="preserve">Materials: </w:t>
      </w:r>
      <w:r w:rsidR="00171987">
        <w:rPr>
          <w:rFonts w:ascii="Arial" w:eastAsia="Arial" w:hAnsi="Arial" w:cs="Arial"/>
          <w:b/>
          <w:sz w:val="24"/>
          <w:szCs w:val="24"/>
        </w:rPr>
        <w:t xml:space="preserve"> </w:t>
      </w:r>
      <w:r>
        <w:rPr>
          <w:rFonts w:ascii="Arial" w:eastAsia="Arial" w:hAnsi="Arial" w:cs="Arial"/>
          <w:sz w:val="24"/>
          <w:szCs w:val="24"/>
        </w:rPr>
        <w:t>3-ring binder</w:t>
      </w:r>
      <w:r w:rsidR="004C1135">
        <w:rPr>
          <w:rFonts w:ascii="Arial" w:eastAsia="Arial" w:hAnsi="Arial" w:cs="Arial"/>
          <w:sz w:val="24"/>
          <w:szCs w:val="24"/>
        </w:rPr>
        <w:t xml:space="preserve"> (1.5-2 inch) with dividers</w:t>
      </w:r>
      <w:r w:rsidR="00171987">
        <w:rPr>
          <w:rFonts w:ascii="Arial" w:eastAsia="Arial" w:hAnsi="Arial" w:cs="Arial"/>
          <w:sz w:val="24"/>
          <w:szCs w:val="24"/>
        </w:rPr>
        <w:t>,</w:t>
      </w:r>
      <w:r w:rsidR="00A666CE">
        <w:rPr>
          <w:rFonts w:ascii="Arial" w:eastAsia="Arial" w:hAnsi="Arial" w:cs="Arial"/>
          <w:sz w:val="24"/>
          <w:szCs w:val="24"/>
        </w:rPr>
        <w:t xml:space="preserve"> </w:t>
      </w:r>
      <w:r w:rsidR="00171987">
        <w:rPr>
          <w:rFonts w:ascii="Arial" w:eastAsia="Arial" w:hAnsi="Arial" w:cs="Arial"/>
          <w:sz w:val="24"/>
          <w:szCs w:val="24"/>
        </w:rPr>
        <w:t>notebook paper,</w:t>
      </w:r>
      <w:r>
        <w:rPr>
          <w:rFonts w:ascii="Arial" w:eastAsia="Arial" w:hAnsi="Arial" w:cs="Arial"/>
          <w:sz w:val="24"/>
          <w:szCs w:val="24"/>
        </w:rPr>
        <w:t xml:space="preserve"> </w:t>
      </w:r>
      <w:r w:rsidR="00171987">
        <w:rPr>
          <w:rFonts w:ascii="Arial" w:eastAsia="Arial" w:hAnsi="Arial" w:cs="Arial"/>
          <w:sz w:val="24"/>
          <w:szCs w:val="24"/>
        </w:rPr>
        <w:t xml:space="preserve">pencils, pens, index cards and </w:t>
      </w:r>
      <w:r>
        <w:rPr>
          <w:rFonts w:ascii="Arial" w:eastAsia="Arial" w:hAnsi="Arial" w:cs="Arial"/>
          <w:sz w:val="24"/>
          <w:szCs w:val="24"/>
        </w:rPr>
        <w:t>highlighters</w:t>
      </w:r>
    </w:p>
    <w:p w:rsidR="004873ED" w:rsidRDefault="004873ED">
      <w:pPr>
        <w:spacing w:line="240" w:lineRule="auto"/>
        <w:contextualSpacing w:val="0"/>
      </w:pPr>
    </w:p>
    <w:p w:rsidR="004873ED" w:rsidRDefault="007D3512">
      <w:pPr>
        <w:spacing w:line="240" w:lineRule="auto"/>
        <w:contextualSpacing w:val="0"/>
      </w:pPr>
      <w:r>
        <w:rPr>
          <w:rFonts w:ascii="Arial" w:eastAsia="Arial" w:hAnsi="Arial" w:cs="Arial"/>
          <w:b/>
          <w:sz w:val="24"/>
          <w:szCs w:val="24"/>
        </w:rPr>
        <w:t>Notebook:</w:t>
      </w:r>
    </w:p>
    <w:p w:rsidR="004873ED" w:rsidRDefault="007D3512">
      <w:pPr>
        <w:spacing w:line="240" w:lineRule="auto"/>
        <w:contextualSpacing w:val="0"/>
      </w:pPr>
      <w:r>
        <w:rPr>
          <w:rFonts w:ascii="Arial" w:eastAsia="Arial" w:hAnsi="Arial" w:cs="Arial"/>
          <w:sz w:val="24"/>
          <w:szCs w:val="24"/>
        </w:rPr>
        <w:t>Students are required to keep and maintain a notebook for this class. The notebook should be a three-ring binder</w:t>
      </w:r>
      <w:r w:rsidR="00171987">
        <w:rPr>
          <w:rFonts w:ascii="Arial" w:eastAsia="Arial" w:hAnsi="Arial" w:cs="Arial"/>
          <w:sz w:val="24"/>
          <w:szCs w:val="24"/>
        </w:rPr>
        <w:t xml:space="preserve"> (1.5-2 inch)</w:t>
      </w:r>
      <w:r>
        <w:rPr>
          <w:rFonts w:ascii="Arial" w:eastAsia="Arial" w:hAnsi="Arial" w:cs="Arial"/>
          <w:sz w:val="24"/>
          <w:szCs w:val="24"/>
        </w:rPr>
        <w:t>.  It is my advice to use only one binder for this class and not share it with any other classes. The notebook will be set up as part of the first activity for the class.</w:t>
      </w:r>
    </w:p>
    <w:p w:rsidR="004873ED" w:rsidRDefault="004873ED">
      <w:pPr>
        <w:spacing w:line="240" w:lineRule="auto"/>
        <w:contextualSpacing w:val="0"/>
      </w:pPr>
    </w:p>
    <w:p w:rsidR="004873ED" w:rsidRDefault="007D3512">
      <w:pPr>
        <w:spacing w:line="240" w:lineRule="auto"/>
        <w:contextualSpacing w:val="0"/>
      </w:pPr>
      <w:r>
        <w:rPr>
          <w:rFonts w:ascii="Arial" w:eastAsia="Arial" w:hAnsi="Arial" w:cs="Arial"/>
          <w:b/>
          <w:sz w:val="24"/>
          <w:szCs w:val="24"/>
        </w:rPr>
        <w:t>Grades:</w:t>
      </w:r>
    </w:p>
    <w:p w:rsidR="004873ED" w:rsidRDefault="004873ED">
      <w:pPr>
        <w:spacing w:line="240" w:lineRule="auto"/>
        <w:contextualSpacing w:val="0"/>
      </w:pPr>
    </w:p>
    <w:p w:rsidR="004873ED" w:rsidRDefault="007D3512">
      <w:pPr>
        <w:spacing w:line="240" w:lineRule="auto"/>
        <w:contextualSpacing w:val="0"/>
      </w:pPr>
      <w:r>
        <w:rPr>
          <w:rFonts w:ascii="Arial" w:eastAsia="Arial" w:hAnsi="Arial" w:cs="Arial"/>
          <w:sz w:val="24"/>
          <w:szCs w:val="24"/>
        </w:rPr>
        <w:t xml:space="preserve">The following scale will be used to determine grading. </w:t>
      </w:r>
    </w:p>
    <w:p w:rsidR="004873ED" w:rsidRDefault="004873ED">
      <w:pPr>
        <w:spacing w:line="240" w:lineRule="auto"/>
        <w:contextualSpacing w:val="0"/>
      </w:pPr>
    </w:p>
    <w:p w:rsidR="004873ED" w:rsidRDefault="007D3512">
      <w:pPr>
        <w:spacing w:line="240" w:lineRule="auto"/>
        <w:contextualSpacing w:val="0"/>
      </w:pPr>
      <w:r>
        <w:rPr>
          <w:rFonts w:ascii="Arial" w:eastAsia="Arial" w:hAnsi="Arial" w:cs="Arial"/>
          <w:sz w:val="24"/>
          <w:szCs w:val="24"/>
        </w:rPr>
        <w:t>40%- Tests</w:t>
      </w:r>
    </w:p>
    <w:p w:rsidR="004873ED" w:rsidRDefault="007D3512">
      <w:pPr>
        <w:spacing w:line="240" w:lineRule="auto"/>
        <w:contextualSpacing w:val="0"/>
      </w:pPr>
      <w:r>
        <w:rPr>
          <w:rFonts w:ascii="Arial" w:eastAsia="Arial" w:hAnsi="Arial" w:cs="Arial"/>
          <w:sz w:val="24"/>
          <w:szCs w:val="24"/>
        </w:rPr>
        <w:t xml:space="preserve">30%- Projects/ Presentations  </w:t>
      </w:r>
    </w:p>
    <w:p w:rsidR="004873ED" w:rsidRDefault="007D3512">
      <w:pPr>
        <w:spacing w:line="240" w:lineRule="auto"/>
        <w:contextualSpacing w:val="0"/>
      </w:pPr>
      <w:r>
        <w:rPr>
          <w:rFonts w:ascii="Arial" w:eastAsia="Arial" w:hAnsi="Arial" w:cs="Arial"/>
          <w:sz w:val="24"/>
          <w:szCs w:val="24"/>
        </w:rPr>
        <w:t>20%- Quizzes, Classwork</w:t>
      </w:r>
      <w:r w:rsidR="000C6436">
        <w:rPr>
          <w:rFonts w:ascii="Arial" w:eastAsia="Arial" w:hAnsi="Arial" w:cs="Arial"/>
          <w:sz w:val="24"/>
          <w:szCs w:val="24"/>
        </w:rPr>
        <w:t xml:space="preserve"> </w:t>
      </w:r>
      <w:r>
        <w:rPr>
          <w:rFonts w:ascii="Arial" w:eastAsia="Arial" w:hAnsi="Arial" w:cs="Arial"/>
          <w:sz w:val="24"/>
          <w:szCs w:val="24"/>
        </w:rPr>
        <w:t xml:space="preserve">(Activities), and Lab Participation </w:t>
      </w:r>
    </w:p>
    <w:p w:rsidR="004873ED" w:rsidRDefault="007D3512">
      <w:pPr>
        <w:spacing w:line="240" w:lineRule="auto"/>
        <w:contextualSpacing w:val="0"/>
      </w:pPr>
      <w:r>
        <w:rPr>
          <w:rFonts w:ascii="Arial" w:eastAsia="Arial" w:hAnsi="Arial" w:cs="Arial"/>
          <w:sz w:val="24"/>
          <w:szCs w:val="24"/>
        </w:rPr>
        <w:t>10%- Lab Conduct, Safety and Homework</w:t>
      </w:r>
    </w:p>
    <w:p w:rsidR="004873ED" w:rsidRDefault="004873ED">
      <w:pPr>
        <w:spacing w:line="240" w:lineRule="auto"/>
        <w:contextualSpacing w:val="0"/>
      </w:pPr>
    </w:p>
    <w:p w:rsidR="004873ED" w:rsidRDefault="004873ED">
      <w:pPr>
        <w:spacing w:line="240" w:lineRule="auto"/>
        <w:contextualSpacing w:val="0"/>
      </w:pPr>
    </w:p>
    <w:p w:rsidR="004873ED" w:rsidRDefault="007D3512">
      <w:pPr>
        <w:spacing w:line="240" w:lineRule="auto"/>
        <w:contextualSpacing w:val="0"/>
      </w:pPr>
      <w:r>
        <w:rPr>
          <w:rFonts w:ascii="Arial" w:eastAsia="Arial" w:hAnsi="Arial" w:cs="Arial"/>
          <w:b/>
          <w:sz w:val="24"/>
          <w:szCs w:val="24"/>
        </w:rPr>
        <w:t xml:space="preserve">        Grading Scale </w:t>
      </w:r>
    </w:p>
    <w:p w:rsidR="004873ED" w:rsidRDefault="004873ED">
      <w:pPr>
        <w:spacing w:line="240" w:lineRule="auto"/>
        <w:contextualSpacing w:val="0"/>
        <w:jc w:val="center"/>
      </w:pPr>
    </w:p>
    <w:tbl>
      <w:tblPr>
        <w:tblStyle w:val="a"/>
        <w:tblW w:w="2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140"/>
        <w:gridCol w:w="1155"/>
      </w:tblGrid>
      <w:tr w:rsidR="004873ED">
        <w:trPr>
          <w:trHeight w:val="740"/>
        </w:trPr>
        <w:tc>
          <w:tcPr>
            <w:tcW w:w="1140" w:type="dxa"/>
            <w:tcMar>
              <w:left w:w="108" w:type="dxa"/>
              <w:right w:w="108" w:type="dxa"/>
            </w:tcMar>
          </w:tcPr>
          <w:p w:rsidR="004873ED" w:rsidRDefault="000C6436">
            <w:pPr>
              <w:contextualSpacing w:val="0"/>
              <w:jc w:val="center"/>
            </w:pPr>
            <w:r>
              <w:rPr>
                <w:rFonts w:ascii="Arial" w:eastAsia="Arial" w:hAnsi="Arial" w:cs="Arial"/>
                <w:sz w:val="24"/>
                <w:szCs w:val="24"/>
              </w:rPr>
              <w:t>100-90</w:t>
            </w:r>
          </w:p>
        </w:tc>
        <w:tc>
          <w:tcPr>
            <w:tcW w:w="1155" w:type="dxa"/>
            <w:tcMar>
              <w:left w:w="108" w:type="dxa"/>
              <w:right w:w="108" w:type="dxa"/>
            </w:tcMar>
          </w:tcPr>
          <w:p w:rsidR="004873ED" w:rsidRDefault="007D3512">
            <w:pPr>
              <w:contextualSpacing w:val="0"/>
              <w:jc w:val="center"/>
            </w:pPr>
            <w:r>
              <w:rPr>
                <w:rFonts w:ascii="Arial" w:eastAsia="Arial" w:hAnsi="Arial" w:cs="Arial"/>
                <w:sz w:val="24"/>
                <w:szCs w:val="24"/>
              </w:rPr>
              <w:t>A</w:t>
            </w:r>
          </w:p>
        </w:tc>
      </w:tr>
      <w:tr w:rsidR="004873ED">
        <w:trPr>
          <w:trHeight w:val="500"/>
        </w:trPr>
        <w:tc>
          <w:tcPr>
            <w:tcW w:w="1140" w:type="dxa"/>
            <w:tcMar>
              <w:left w:w="108" w:type="dxa"/>
              <w:right w:w="108" w:type="dxa"/>
            </w:tcMar>
          </w:tcPr>
          <w:p w:rsidR="004873ED" w:rsidRDefault="000C6436">
            <w:pPr>
              <w:contextualSpacing w:val="0"/>
              <w:jc w:val="center"/>
            </w:pPr>
            <w:r>
              <w:rPr>
                <w:rFonts w:ascii="Arial" w:eastAsia="Arial" w:hAnsi="Arial" w:cs="Arial"/>
                <w:sz w:val="24"/>
                <w:szCs w:val="24"/>
              </w:rPr>
              <w:t>89-80</w:t>
            </w:r>
          </w:p>
        </w:tc>
        <w:tc>
          <w:tcPr>
            <w:tcW w:w="1155" w:type="dxa"/>
            <w:tcMar>
              <w:left w:w="108" w:type="dxa"/>
              <w:right w:w="108" w:type="dxa"/>
            </w:tcMar>
          </w:tcPr>
          <w:p w:rsidR="004873ED" w:rsidRDefault="007D3512">
            <w:pPr>
              <w:contextualSpacing w:val="0"/>
              <w:jc w:val="center"/>
            </w:pPr>
            <w:r>
              <w:rPr>
                <w:rFonts w:ascii="Arial" w:eastAsia="Arial" w:hAnsi="Arial" w:cs="Arial"/>
                <w:sz w:val="24"/>
                <w:szCs w:val="24"/>
              </w:rPr>
              <w:t>B</w:t>
            </w:r>
          </w:p>
        </w:tc>
      </w:tr>
      <w:tr w:rsidR="004873ED">
        <w:trPr>
          <w:trHeight w:val="500"/>
        </w:trPr>
        <w:tc>
          <w:tcPr>
            <w:tcW w:w="1140" w:type="dxa"/>
            <w:tcMar>
              <w:left w:w="108" w:type="dxa"/>
              <w:right w:w="108" w:type="dxa"/>
            </w:tcMar>
          </w:tcPr>
          <w:p w:rsidR="004873ED" w:rsidRDefault="000C6436">
            <w:pPr>
              <w:contextualSpacing w:val="0"/>
              <w:jc w:val="center"/>
            </w:pPr>
            <w:r>
              <w:rPr>
                <w:rFonts w:ascii="Arial" w:eastAsia="Arial" w:hAnsi="Arial" w:cs="Arial"/>
                <w:sz w:val="24"/>
                <w:szCs w:val="24"/>
              </w:rPr>
              <w:t>79-70</w:t>
            </w:r>
          </w:p>
        </w:tc>
        <w:tc>
          <w:tcPr>
            <w:tcW w:w="1155" w:type="dxa"/>
            <w:tcMar>
              <w:left w:w="108" w:type="dxa"/>
              <w:right w:w="108" w:type="dxa"/>
            </w:tcMar>
          </w:tcPr>
          <w:p w:rsidR="004873ED" w:rsidRDefault="007D3512">
            <w:pPr>
              <w:contextualSpacing w:val="0"/>
              <w:jc w:val="center"/>
            </w:pPr>
            <w:r>
              <w:rPr>
                <w:rFonts w:ascii="Arial" w:eastAsia="Arial" w:hAnsi="Arial" w:cs="Arial"/>
                <w:sz w:val="24"/>
                <w:szCs w:val="24"/>
              </w:rPr>
              <w:t>C</w:t>
            </w:r>
          </w:p>
        </w:tc>
      </w:tr>
      <w:tr w:rsidR="004873ED">
        <w:trPr>
          <w:trHeight w:val="500"/>
        </w:trPr>
        <w:tc>
          <w:tcPr>
            <w:tcW w:w="1140" w:type="dxa"/>
            <w:tcMar>
              <w:left w:w="108" w:type="dxa"/>
              <w:right w:w="108" w:type="dxa"/>
            </w:tcMar>
          </w:tcPr>
          <w:p w:rsidR="004873ED" w:rsidRDefault="000C6436">
            <w:pPr>
              <w:contextualSpacing w:val="0"/>
              <w:jc w:val="center"/>
            </w:pPr>
            <w:r>
              <w:rPr>
                <w:rFonts w:ascii="Arial" w:eastAsia="Arial" w:hAnsi="Arial" w:cs="Arial"/>
                <w:sz w:val="24"/>
                <w:szCs w:val="24"/>
              </w:rPr>
              <w:t>69-60</w:t>
            </w:r>
          </w:p>
        </w:tc>
        <w:tc>
          <w:tcPr>
            <w:tcW w:w="1155" w:type="dxa"/>
            <w:tcMar>
              <w:left w:w="108" w:type="dxa"/>
              <w:right w:w="108" w:type="dxa"/>
            </w:tcMar>
          </w:tcPr>
          <w:p w:rsidR="004873ED" w:rsidRDefault="007D3512">
            <w:pPr>
              <w:contextualSpacing w:val="0"/>
              <w:jc w:val="center"/>
            </w:pPr>
            <w:r>
              <w:rPr>
                <w:rFonts w:ascii="Arial" w:eastAsia="Arial" w:hAnsi="Arial" w:cs="Arial"/>
                <w:sz w:val="24"/>
                <w:szCs w:val="24"/>
              </w:rPr>
              <w:t>D</w:t>
            </w:r>
          </w:p>
        </w:tc>
      </w:tr>
      <w:tr w:rsidR="004873ED">
        <w:trPr>
          <w:trHeight w:val="500"/>
        </w:trPr>
        <w:tc>
          <w:tcPr>
            <w:tcW w:w="1140" w:type="dxa"/>
            <w:tcMar>
              <w:left w:w="108" w:type="dxa"/>
              <w:right w:w="108" w:type="dxa"/>
            </w:tcMar>
          </w:tcPr>
          <w:p w:rsidR="004873ED" w:rsidRDefault="000C6436">
            <w:pPr>
              <w:contextualSpacing w:val="0"/>
              <w:jc w:val="center"/>
            </w:pPr>
            <w:r>
              <w:rPr>
                <w:rFonts w:ascii="Arial" w:eastAsia="Arial" w:hAnsi="Arial" w:cs="Arial"/>
                <w:sz w:val="24"/>
                <w:szCs w:val="24"/>
              </w:rPr>
              <w:t>59-0</w:t>
            </w:r>
          </w:p>
        </w:tc>
        <w:tc>
          <w:tcPr>
            <w:tcW w:w="1155" w:type="dxa"/>
            <w:tcMar>
              <w:left w:w="108" w:type="dxa"/>
              <w:right w:w="108" w:type="dxa"/>
            </w:tcMar>
          </w:tcPr>
          <w:p w:rsidR="004873ED" w:rsidRDefault="007D3512">
            <w:pPr>
              <w:contextualSpacing w:val="0"/>
              <w:jc w:val="center"/>
            </w:pPr>
            <w:r>
              <w:rPr>
                <w:rFonts w:ascii="Arial" w:eastAsia="Arial" w:hAnsi="Arial" w:cs="Arial"/>
                <w:sz w:val="24"/>
                <w:szCs w:val="24"/>
              </w:rPr>
              <w:t>F</w:t>
            </w:r>
          </w:p>
        </w:tc>
      </w:tr>
    </w:tbl>
    <w:p w:rsidR="004873ED" w:rsidRDefault="004873ED">
      <w:pPr>
        <w:spacing w:line="240" w:lineRule="auto"/>
        <w:contextualSpacing w:val="0"/>
      </w:pPr>
    </w:p>
    <w:p w:rsidR="00F34874" w:rsidRPr="00F34874" w:rsidRDefault="00F34874">
      <w:pPr>
        <w:spacing w:before="240" w:line="240" w:lineRule="auto"/>
        <w:contextualSpacing w:val="0"/>
        <w:rPr>
          <w:rFonts w:ascii="Arial" w:eastAsia="Arial" w:hAnsi="Arial" w:cs="Arial"/>
          <w:sz w:val="24"/>
          <w:szCs w:val="24"/>
        </w:rPr>
      </w:pPr>
      <w:r>
        <w:rPr>
          <w:rFonts w:ascii="Arial" w:eastAsia="Arial" w:hAnsi="Arial" w:cs="Arial"/>
          <w:b/>
          <w:sz w:val="24"/>
          <w:szCs w:val="24"/>
        </w:rPr>
        <w:t>Tutoring</w:t>
      </w:r>
      <w:r>
        <w:rPr>
          <w:rFonts w:ascii="Arial" w:eastAsia="Arial" w:hAnsi="Arial" w:cs="Arial"/>
          <w:b/>
          <w:sz w:val="24"/>
          <w:szCs w:val="24"/>
        </w:rPr>
        <w:br/>
      </w:r>
      <w:r>
        <w:rPr>
          <w:rFonts w:ascii="Arial" w:eastAsia="Arial" w:hAnsi="Arial" w:cs="Arial"/>
          <w:sz w:val="24"/>
          <w:szCs w:val="24"/>
        </w:rPr>
        <w:t xml:space="preserve">I am available </w:t>
      </w:r>
      <w:r w:rsidR="00B0337A">
        <w:rPr>
          <w:rFonts w:ascii="Arial" w:eastAsia="Arial" w:hAnsi="Arial" w:cs="Arial"/>
          <w:sz w:val="24"/>
          <w:szCs w:val="24"/>
        </w:rPr>
        <w:t>for tutoring before school (8:00am-8:3</w:t>
      </w:r>
      <w:r>
        <w:rPr>
          <w:rFonts w:ascii="Arial" w:eastAsia="Arial" w:hAnsi="Arial" w:cs="Arial"/>
          <w:sz w:val="24"/>
          <w:szCs w:val="24"/>
        </w:rPr>
        <w:t>0am), during 3</w:t>
      </w:r>
      <w:r w:rsidRPr="00F34874">
        <w:rPr>
          <w:rFonts w:ascii="Arial" w:eastAsia="Arial" w:hAnsi="Arial" w:cs="Arial"/>
          <w:sz w:val="24"/>
          <w:szCs w:val="24"/>
          <w:vertAlign w:val="superscript"/>
        </w:rPr>
        <w:t>rd</w:t>
      </w:r>
      <w:r>
        <w:rPr>
          <w:rFonts w:ascii="Arial" w:eastAsia="Arial" w:hAnsi="Arial" w:cs="Arial"/>
          <w:sz w:val="24"/>
          <w:szCs w:val="24"/>
        </w:rPr>
        <w:t xml:space="preserve"> block planning (12:00pm-2:00pm), or after school by appointment only.</w:t>
      </w:r>
    </w:p>
    <w:p w:rsidR="004873ED" w:rsidRDefault="007D3512">
      <w:pPr>
        <w:spacing w:before="240" w:line="240" w:lineRule="auto"/>
        <w:contextualSpacing w:val="0"/>
      </w:pPr>
      <w:r>
        <w:rPr>
          <w:rFonts w:ascii="Arial" w:eastAsia="Arial" w:hAnsi="Arial" w:cs="Arial"/>
          <w:b/>
          <w:sz w:val="24"/>
          <w:szCs w:val="24"/>
        </w:rPr>
        <w:t>Academic Integrity</w:t>
      </w:r>
    </w:p>
    <w:p w:rsidR="004873ED" w:rsidRDefault="007D3512">
      <w:pPr>
        <w:spacing w:after="200" w:line="240" w:lineRule="auto"/>
        <w:contextualSpacing w:val="0"/>
      </w:pPr>
      <w:r>
        <w:rPr>
          <w:rFonts w:ascii="Arial" w:eastAsia="Arial" w:hAnsi="Arial" w:cs="Arial"/>
          <w:sz w:val="24"/>
          <w:szCs w:val="24"/>
        </w:rPr>
        <w:t>Do not copy another student’s work even if you are assigned a partner or in groups. Copying, or copying and pasting material from online or elsewhere is absolutely not acceptable and constitutes academic dishonesty, or plagiarism.   Assignments should not contain the same wording. Critical thinking is the main goal.  A grade of a</w:t>
      </w:r>
      <w:r>
        <w:rPr>
          <w:rFonts w:ascii="Arial" w:eastAsia="Arial" w:hAnsi="Arial" w:cs="Arial"/>
          <w:b/>
          <w:sz w:val="24"/>
          <w:szCs w:val="24"/>
        </w:rPr>
        <w:t xml:space="preserve"> 0</w:t>
      </w:r>
      <w:r>
        <w:rPr>
          <w:rFonts w:ascii="Arial" w:eastAsia="Arial" w:hAnsi="Arial" w:cs="Arial"/>
          <w:sz w:val="24"/>
          <w:szCs w:val="24"/>
        </w:rPr>
        <w:t xml:space="preserve"> will be given</w:t>
      </w:r>
      <w:r w:rsidR="000C6436">
        <w:rPr>
          <w:rFonts w:ascii="Arial" w:eastAsia="Arial" w:hAnsi="Arial" w:cs="Arial"/>
          <w:sz w:val="24"/>
          <w:szCs w:val="24"/>
        </w:rPr>
        <w:t xml:space="preserve"> on any work a student submits </w:t>
      </w:r>
      <w:r>
        <w:rPr>
          <w:rFonts w:ascii="Arial" w:eastAsia="Arial" w:hAnsi="Arial" w:cs="Arial"/>
          <w:sz w:val="24"/>
          <w:szCs w:val="24"/>
        </w:rPr>
        <w:t xml:space="preserve">if it is not completely his or her work and parents will be notified. The student whose name appears on the work must have completed the entire assignment.  </w:t>
      </w:r>
    </w:p>
    <w:p w:rsidR="004873ED" w:rsidRDefault="004873ED">
      <w:pPr>
        <w:spacing w:line="240" w:lineRule="auto"/>
        <w:contextualSpacing w:val="0"/>
      </w:pPr>
    </w:p>
    <w:p w:rsidR="004873ED" w:rsidRDefault="007D3512">
      <w:pPr>
        <w:spacing w:line="240" w:lineRule="auto"/>
        <w:contextualSpacing w:val="0"/>
      </w:pPr>
      <w:r>
        <w:rPr>
          <w:rFonts w:ascii="Arial" w:eastAsia="Arial" w:hAnsi="Arial" w:cs="Arial"/>
          <w:b/>
          <w:sz w:val="24"/>
          <w:szCs w:val="24"/>
        </w:rPr>
        <w:t xml:space="preserve">Dress Code Recommendation:  </w:t>
      </w:r>
    </w:p>
    <w:p w:rsidR="004873ED" w:rsidRDefault="004873ED">
      <w:pPr>
        <w:spacing w:line="240" w:lineRule="auto"/>
        <w:contextualSpacing w:val="0"/>
      </w:pPr>
    </w:p>
    <w:p w:rsidR="004873ED" w:rsidRDefault="007D3512">
      <w:pPr>
        <w:spacing w:line="240" w:lineRule="auto"/>
        <w:contextualSpacing w:val="0"/>
      </w:pPr>
      <w:r>
        <w:rPr>
          <w:rFonts w:ascii="Arial" w:eastAsia="Arial" w:hAnsi="Arial" w:cs="Arial"/>
          <w:sz w:val="24"/>
          <w:szCs w:val="24"/>
        </w:rPr>
        <w:t xml:space="preserve">Closed toe shoes, </w:t>
      </w:r>
      <w:proofErr w:type="spellStart"/>
      <w:r>
        <w:rPr>
          <w:rFonts w:ascii="Arial" w:eastAsia="Arial" w:hAnsi="Arial" w:cs="Arial"/>
          <w:sz w:val="24"/>
          <w:szCs w:val="24"/>
        </w:rPr>
        <w:t>capri</w:t>
      </w:r>
      <w:proofErr w:type="spellEnd"/>
      <w:r>
        <w:rPr>
          <w:rFonts w:ascii="Arial" w:eastAsia="Arial" w:hAnsi="Arial" w:cs="Arial"/>
          <w:sz w:val="24"/>
          <w:szCs w:val="24"/>
        </w:rPr>
        <w:t xml:space="preserve">/long pants are </w:t>
      </w:r>
      <w:r>
        <w:rPr>
          <w:rFonts w:ascii="Arial" w:eastAsia="Arial" w:hAnsi="Arial" w:cs="Arial"/>
          <w:b/>
          <w:sz w:val="24"/>
          <w:szCs w:val="24"/>
          <w:u w:val="single"/>
        </w:rPr>
        <w:t>required</w:t>
      </w:r>
      <w:r>
        <w:rPr>
          <w:rFonts w:ascii="Arial" w:eastAsia="Arial" w:hAnsi="Arial" w:cs="Arial"/>
          <w:sz w:val="24"/>
          <w:szCs w:val="24"/>
        </w:rPr>
        <w:t xml:space="preserve"> for your safety in lab activities. Hair will need to be up when working with </w:t>
      </w:r>
      <w:proofErr w:type="spellStart"/>
      <w:r>
        <w:rPr>
          <w:rFonts w:ascii="Arial" w:eastAsia="Arial" w:hAnsi="Arial" w:cs="Arial"/>
          <w:sz w:val="24"/>
          <w:szCs w:val="24"/>
        </w:rPr>
        <w:t>bunson</w:t>
      </w:r>
      <w:proofErr w:type="spellEnd"/>
      <w:r>
        <w:rPr>
          <w:rFonts w:ascii="Arial" w:eastAsia="Arial" w:hAnsi="Arial" w:cs="Arial"/>
          <w:sz w:val="24"/>
          <w:szCs w:val="24"/>
        </w:rPr>
        <w:t xml:space="preserve"> burner and chemical</w:t>
      </w:r>
      <w:r w:rsidR="000C6436">
        <w:rPr>
          <w:rFonts w:ascii="Arial" w:eastAsia="Arial" w:hAnsi="Arial" w:cs="Arial"/>
          <w:sz w:val="24"/>
          <w:szCs w:val="24"/>
        </w:rPr>
        <w:t>s</w:t>
      </w:r>
      <w:r>
        <w:rPr>
          <w:rFonts w:ascii="Arial" w:eastAsia="Arial" w:hAnsi="Arial" w:cs="Arial"/>
          <w:sz w:val="24"/>
          <w:szCs w:val="24"/>
        </w:rPr>
        <w:t xml:space="preserve">. Each student will be provided personal protective equipment depending on the lab experiment such as goggles or gloves.  </w:t>
      </w:r>
    </w:p>
    <w:p w:rsidR="004873ED" w:rsidRDefault="004873ED">
      <w:pPr>
        <w:spacing w:line="240" w:lineRule="auto"/>
        <w:contextualSpacing w:val="0"/>
      </w:pPr>
    </w:p>
    <w:p w:rsidR="004873ED" w:rsidRDefault="004873ED">
      <w:pPr>
        <w:spacing w:line="240" w:lineRule="auto"/>
        <w:contextualSpacing w:val="0"/>
      </w:pPr>
    </w:p>
    <w:p w:rsidR="004873ED" w:rsidRDefault="004873ED">
      <w:pPr>
        <w:spacing w:line="240" w:lineRule="auto"/>
        <w:contextualSpacing w:val="0"/>
      </w:pPr>
    </w:p>
    <w:p w:rsidR="004873ED" w:rsidRDefault="007D3512">
      <w:pPr>
        <w:spacing w:line="240" w:lineRule="auto"/>
        <w:contextualSpacing w:val="0"/>
      </w:pPr>
      <w:r>
        <w:rPr>
          <w:rFonts w:ascii="Arial" w:eastAsia="Arial" w:hAnsi="Arial" w:cs="Arial"/>
          <w:b/>
          <w:sz w:val="24"/>
          <w:szCs w:val="24"/>
        </w:rPr>
        <w:t>Attendance/Tardiness</w:t>
      </w:r>
      <w:r>
        <w:rPr>
          <w:rFonts w:ascii="Arial" w:eastAsia="Arial" w:hAnsi="Arial" w:cs="Arial"/>
          <w:sz w:val="24"/>
          <w:szCs w:val="24"/>
        </w:rPr>
        <w:t>:</w:t>
      </w:r>
    </w:p>
    <w:p w:rsidR="004873ED" w:rsidRDefault="007D3512">
      <w:pPr>
        <w:spacing w:line="240" w:lineRule="auto"/>
        <w:contextualSpacing w:val="0"/>
      </w:pPr>
      <w:r>
        <w:rPr>
          <w:rFonts w:ascii="Arial" w:eastAsia="Arial" w:hAnsi="Arial" w:cs="Arial"/>
          <w:sz w:val="24"/>
          <w:szCs w:val="24"/>
        </w:rPr>
        <w:t>Students are expected to attend and be on time for each and every class. Students who are late to class must present a pass in order to enter.</w:t>
      </w:r>
      <w:r>
        <w:rPr>
          <w:rFonts w:ascii="Arial" w:eastAsia="Arial" w:hAnsi="Arial" w:cs="Arial"/>
          <w:b/>
          <w:sz w:val="24"/>
          <w:szCs w:val="24"/>
        </w:rPr>
        <w:t xml:space="preserve"> </w:t>
      </w:r>
    </w:p>
    <w:p w:rsidR="004873ED" w:rsidRDefault="004873ED">
      <w:pPr>
        <w:spacing w:line="240" w:lineRule="auto"/>
        <w:contextualSpacing w:val="0"/>
      </w:pPr>
    </w:p>
    <w:p w:rsidR="004873ED" w:rsidRDefault="004873ED">
      <w:pPr>
        <w:spacing w:line="240" w:lineRule="auto"/>
        <w:contextualSpacing w:val="0"/>
      </w:pPr>
    </w:p>
    <w:p w:rsidR="004873ED" w:rsidRDefault="004873ED">
      <w:pPr>
        <w:spacing w:line="240" w:lineRule="auto"/>
        <w:contextualSpacing w:val="0"/>
      </w:pPr>
    </w:p>
    <w:p w:rsidR="006F0D57" w:rsidRPr="006F0D57" w:rsidRDefault="006F0D57">
      <w:pPr>
        <w:spacing w:line="240" w:lineRule="auto"/>
        <w:contextualSpacing w:val="0"/>
        <w:rPr>
          <w:rFonts w:ascii="Arial" w:eastAsia="Arial" w:hAnsi="Arial" w:cs="Arial"/>
          <w:sz w:val="24"/>
          <w:szCs w:val="24"/>
        </w:rPr>
      </w:pPr>
      <w:r>
        <w:rPr>
          <w:rFonts w:ascii="Arial" w:eastAsia="Arial" w:hAnsi="Arial" w:cs="Arial"/>
          <w:b/>
          <w:sz w:val="24"/>
          <w:szCs w:val="24"/>
        </w:rPr>
        <w:t>Assessments and Assignments</w:t>
      </w:r>
      <w:r>
        <w:rPr>
          <w:rFonts w:ascii="Arial" w:eastAsia="Arial" w:hAnsi="Arial" w:cs="Arial"/>
          <w:b/>
          <w:sz w:val="24"/>
          <w:szCs w:val="24"/>
        </w:rPr>
        <w:br/>
      </w:r>
      <w:r>
        <w:rPr>
          <w:rFonts w:ascii="Arial" w:eastAsia="Arial" w:hAnsi="Arial" w:cs="Arial"/>
          <w:sz w:val="24"/>
          <w:szCs w:val="24"/>
        </w:rPr>
        <w:t>Students will be assessed through group projects, labs, quizzes, unit tests and classwork activities.  PLTW curriculum is self-paced with multi-step daily activities.  These activities require great attention to detail and encourage self-guided exploration of resource links.  To be successful in a PLTW class, the student will be learn to take responsibility as an independent learner.</w:t>
      </w:r>
    </w:p>
    <w:p w:rsidR="006F0D57" w:rsidRDefault="006F0D57">
      <w:pPr>
        <w:spacing w:line="240" w:lineRule="auto"/>
        <w:contextualSpacing w:val="0"/>
        <w:rPr>
          <w:rFonts w:ascii="Arial" w:eastAsia="Arial" w:hAnsi="Arial" w:cs="Arial"/>
          <w:b/>
          <w:sz w:val="24"/>
          <w:szCs w:val="24"/>
        </w:rPr>
      </w:pPr>
    </w:p>
    <w:p w:rsidR="004873ED" w:rsidRDefault="007D3512">
      <w:pPr>
        <w:spacing w:line="240" w:lineRule="auto"/>
        <w:contextualSpacing w:val="0"/>
      </w:pPr>
      <w:r>
        <w:rPr>
          <w:rFonts w:ascii="Arial" w:eastAsia="Arial" w:hAnsi="Arial" w:cs="Arial"/>
          <w:b/>
          <w:sz w:val="24"/>
          <w:szCs w:val="24"/>
        </w:rPr>
        <w:t>Late Work</w:t>
      </w:r>
      <w:r>
        <w:rPr>
          <w:rFonts w:ascii="Arial" w:eastAsia="Arial" w:hAnsi="Arial" w:cs="Arial"/>
          <w:sz w:val="24"/>
          <w:szCs w:val="24"/>
        </w:rPr>
        <w:t>:</w:t>
      </w:r>
    </w:p>
    <w:p w:rsidR="004873ED" w:rsidRDefault="007D3512">
      <w:pPr>
        <w:spacing w:line="240" w:lineRule="auto"/>
        <w:contextualSpacing w:val="0"/>
      </w:pPr>
      <w:r>
        <w:rPr>
          <w:rFonts w:ascii="Arial" w:eastAsia="Arial" w:hAnsi="Arial" w:cs="Arial"/>
          <w:sz w:val="24"/>
          <w:szCs w:val="24"/>
        </w:rPr>
        <w:t>Homework, projects, lab assignments, and etc. are due at the beginning of class on the assigned due date. Late work will be docked 10</w:t>
      </w:r>
      <w:r w:rsidR="000C6436">
        <w:rPr>
          <w:rFonts w:ascii="Arial" w:eastAsia="Arial" w:hAnsi="Arial" w:cs="Arial"/>
          <w:sz w:val="24"/>
          <w:szCs w:val="24"/>
        </w:rPr>
        <w:t xml:space="preserve"> points </w:t>
      </w:r>
      <w:r>
        <w:rPr>
          <w:rFonts w:ascii="Arial" w:eastAsia="Arial" w:hAnsi="Arial" w:cs="Arial"/>
          <w:sz w:val="24"/>
          <w:szCs w:val="24"/>
        </w:rPr>
        <w:t>each day with a “</w:t>
      </w:r>
      <w:r>
        <w:rPr>
          <w:rFonts w:ascii="Arial" w:eastAsia="Arial" w:hAnsi="Arial" w:cs="Arial"/>
          <w:b/>
          <w:sz w:val="24"/>
          <w:szCs w:val="24"/>
        </w:rPr>
        <w:t>0”</w:t>
      </w:r>
      <w:r>
        <w:rPr>
          <w:rFonts w:ascii="Arial" w:eastAsia="Arial" w:hAnsi="Arial" w:cs="Arial"/>
          <w:sz w:val="24"/>
          <w:szCs w:val="24"/>
        </w:rPr>
        <w:t xml:space="preserve"> given on day 3. </w:t>
      </w:r>
    </w:p>
    <w:p w:rsidR="004873ED" w:rsidRDefault="004873ED">
      <w:pPr>
        <w:spacing w:line="240" w:lineRule="auto"/>
        <w:contextualSpacing w:val="0"/>
      </w:pPr>
    </w:p>
    <w:p w:rsidR="004873ED" w:rsidRDefault="004873ED">
      <w:pPr>
        <w:spacing w:line="240" w:lineRule="auto"/>
        <w:contextualSpacing w:val="0"/>
      </w:pPr>
    </w:p>
    <w:p w:rsidR="004873ED" w:rsidRDefault="004873ED">
      <w:pPr>
        <w:spacing w:line="240" w:lineRule="auto"/>
        <w:contextualSpacing w:val="0"/>
      </w:pPr>
    </w:p>
    <w:p w:rsidR="004873ED" w:rsidRDefault="007D3512">
      <w:pPr>
        <w:spacing w:line="240" w:lineRule="auto"/>
        <w:contextualSpacing w:val="0"/>
      </w:pPr>
      <w:r>
        <w:rPr>
          <w:rFonts w:ascii="Arial" w:eastAsia="Arial" w:hAnsi="Arial" w:cs="Arial"/>
          <w:b/>
          <w:sz w:val="24"/>
          <w:szCs w:val="24"/>
        </w:rPr>
        <w:t>Make-up Work:</w:t>
      </w:r>
    </w:p>
    <w:p w:rsidR="004873ED" w:rsidRDefault="004873ED">
      <w:pPr>
        <w:spacing w:line="240" w:lineRule="auto"/>
        <w:contextualSpacing w:val="0"/>
      </w:pPr>
    </w:p>
    <w:p w:rsidR="004873ED" w:rsidRDefault="007D3512">
      <w:pPr>
        <w:spacing w:line="240" w:lineRule="auto"/>
        <w:contextualSpacing w:val="0"/>
      </w:pPr>
      <w:r>
        <w:rPr>
          <w:rFonts w:ascii="Arial" w:eastAsia="Arial" w:hAnsi="Arial" w:cs="Arial"/>
          <w:b/>
          <w:sz w:val="24"/>
          <w:szCs w:val="24"/>
        </w:rPr>
        <w:t>It is the student’s responsibility to find out what material and work that was missed on days they were absent</w:t>
      </w:r>
      <w:r>
        <w:rPr>
          <w:rFonts w:ascii="Arial" w:eastAsia="Arial" w:hAnsi="Arial" w:cs="Arial"/>
          <w:sz w:val="24"/>
          <w:szCs w:val="24"/>
        </w:rPr>
        <w:t xml:space="preserve">. If you are absent due to illness on the day that homework is due, you are expected to hand in the work as soon as you return.   </w:t>
      </w:r>
      <w:r>
        <w:rPr>
          <w:rFonts w:ascii="Arial" w:eastAsia="Arial" w:hAnsi="Arial" w:cs="Arial"/>
          <w:b/>
          <w:sz w:val="24"/>
          <w:szCs w:val="24"/>
        </w:rPr>
        <w:t>If you are absent due to a field trip, all work is still due the assigned day.</w:t>
      </w:r>
      <w:r>
        <w:rPr>
          <w:rFonts w:ascii="Arial" w:eastAsia="Arial" w:hAnsi="Arial" w:cs="Arial"/>
          <w:sz w:val="24"/>
          <w:szCs w:val="24"/>
        </w:rPr>
        <w:t xml:space="preserve">   It is up to students to arrange times for make-ups if they are absent for tests, quizzes, or labs. Students will be given advanced notice of upcoming tests, therefore students are expected to be prepared to make up missed test and quizzes.</w:t>
      </w:r>
    </w:p>
    <w:p w:rsidR="004873ED" w:rsidRDefault="004873ED">
      <w:pPr>
        <w:spacing w:line="240" w:lineRule="auto"/>
        <w:contextualSpacing w:val="0"/>
      </w:pPr>
    </w:p>
    <w:p w:rsidR="004873ED" w:rsidRDefault="007D3512">
      <w:pPr>
        <w:spacing w:before="240" w:line="240" w:lineRule="auto"/>
        <w:contextualSpacing w:val="0"/>
      </w:pPr>
      <w:r>
        <w:rPr>
          <w:rFonts w:ascii="Arial" w:eastAsia="Arial" w:hAnsi="Arial" w:cs="Arial"/>
          <w:b/>
          <w:sz w:val="24"/>
          <w:szCs w:val="24"/>
        </w:rPr>
        <w:t>Classroom Procedures</w:t>
      </w:r>
    </w:p>
    <w:p w:rsidR="004873ED" w:rsidRDefault="007D3512">
      <w:pPr>
        <w:spacing w:after="200" w:line="240" w:lineRule="auto"/>
        <w:contextualSpacing w:val="0"/>
      </w:pPr>
      <w:r>
        <w:rPr>
          <w:rFonts w:ascii="Arial" w:eastAsia="Arial" w:hAnsi="Arial" w:cs="Arial"/>
          <w:sz w:val="24"/>
          <w:szCs w:val="24"/>
        </w:rPr>
        <w:t>Students should ask permission to leave the room. If students are granted permission to leave the room they should take a hall pass. Students should practice time management and return as quickly as possible. Students who arrive late should have a tardy pass to enter class.  Students will be held accountable to the</w:t>
      </w:r>
      <w:r>
        <w:rPr>
          <w:rFonts w:ascii="Arial" w:eastAsia="Arial" w:hAnsi="Arial" w:cs="Arial"/>
          <w:b/>
          <w:sz w:val="24"/>
          <w:szCs w:val="24"/>
        </w:rPr>
        <w:t xml:space="preserve"> UCPS</w:t>
      </w:r>
      <w:r>
        <w:rPr>
          <w:rFonts w:ascii="Arial" w:eastAsia="Arial" w:hAnsi="Arial" w:cs="Arial"/>
          <w:sz w:val="24"/>
          <w:szCs w:val="24"/>
        </w:rPr>
        <w:t xml:space="preserve"> Behavior Policies and </w:t>
      </w:r>
      <w:r>
        <w:rPr>
          <w:rFonts w:ascii="Arial" w:eastAsia="Arial" w:hAnsi="Arial" w:cs="Arial"/>
          <w:b/>
          <w:sz w:val="24"/>
          <w:szCs w:val="24"/>
        </w:rPr>
        <w:t>UCPS</w:t>
      </w:r>
      <w:r>
        <w:rPr>
          <w:rFonts w:ascii="Arial" w:eastAsia="Arial" w:hAnsi="Arial" w:cs="Arial"/>
          <w:sz w:val="24"/>
          <w:szCs w:val="24"/>
        </w:rPr>
        <w:t xml:space="preserve"> Student Handbook.</w:t>
      </w:r>
    </w:p>
    <w:p w:rsidR="004873ED" w:rsidRDefault="007D3512">
      <w:pPr>
        <w:spacing w:before="240" w:line="240" w:lineRule="auto"/>
        <w:contextualSpacing w:val="0"/>
      </w:pPr>
      <w:r>
        <w:rPr>
          <w:rFonts w:ascii="Arial" w:eastAsia="Arial" w:hAnsi="Arial" w:cs="Arial"/>
          <w:b/>
          <w:sz w:val="24"/>
          <w:szCs w:val="24"/>
        </w:rPr>
        <w:t>Classroom Expectations</w:t>
      </w:r>
    </w:p>
    <w:p w:rsidR="004873ED" w:rsidRDefault="007D3512">
      <w:pPr>
        <w:numPr>
          <w:ilvl w:val="0"/>
          <w:numId w:val="1"/>
        </w:numPr>
        <w:spacing w:after="200" w:line="240" w:lineRule="auto"/>
        <w:ind w:hanging="360"/>
      </w:pPr>
      <w:r>
        <w:rPr>
          <w:rFonts w:ascii="Arial" w:eastAsia="Arial" w:hAnsi="Arial" w:cs="Arial"/>
          <w:b/>
          <w:sz w:val="24"/>
          <w:szCs w:val="24"/>
        </w:rPr>
        <w:t>Come to class!</w:t>
      </w:r>
    </w:p>
    <w:p w:rsidR="004873ED" w:rsidRDefault="007D3512">
      <w:pPr>
        <w:numPr>
          <w:ilvl w:val="0"/>
          <w:numId w:val="1"/>
        </w:numPr>
        <w:spacing w:after="200" w:line="240" w:lineRule="auto"/>
        <w:ind w:hanging="360"/>
      </w:pPr>
      <w:r>
        <w:rPr>
          <w:rFonts w:ascii="Arial" w:eastAsia="Arial" w:hAnsi="Arial" w:cs="Arial"/>
          <w:sz w:val="24"/>
          <w:szCs w:val="24"/>
        </w:rPr>
        <w:t xml:space="preserve">Bring all classroom materials and a </w:t>
      </w:r>
      <w:r>
        <w:rPr>
          <w:rFonts w:ascii="Arial" w:eastAsia="Arial" w:hAnsi="Arial" w:cs="Arial"/>
          <w:b/>
          <w:sz w:val="24"/>
          <w:szCs w:val="24"/>
        </w:rPr>
        <w:t>good attitude</w:t>
      </w:r>
      <w:r>
        <w:rPr>
          <w:rFonts w:ascii="Arial" w:eastAsia="Arial" w:hAnsi="Arial" w:cs="Arial"/>
          <w:sz w:val="24"/>
          <w:szCs w:val="24"/>
        </w:rPr>
        <w:t xml:space="preserve"> to class with you each day.</w:t>
      </w:r>
    </w:p>
    <w:p w:rsidR="004873ED" w:rsidRDefault="007D3512">
      <w:pPr>
        <w:numPr>
          <w:ilvl w:val="0"/>
          <w:numId w:val="1"/>
        </w:numPr>
        <w:spacing w:after="200" w:line="240" w:lineRule="auto"/>
        <w:ind w:hanging="360"/>
      </w:pPr>
      <w:r>
        <w:rPr>
          <w:rFonts w:ascii="Arial" w:eastAsia="Arial" w:hAnsi="Arial" w:cs="Arial"/>
          <w:b/>
          <w:sz w:val="24"/>
          <w:szCs w:val="24"/>
        </w:rPr>
        <w:t>Be ready</w:t>
      </w:r>
      <w:r>
        <w:rPr>
          <w:rFonts w:ascii="Arial" w:eastAsia="Arial" w:hAnsi="Arial" w:cs="Arial"/>
          <w:sz w:val="24"/>
          <w:szCs w:val="24"/>
        </w:rPr>
        <w:t xml:space="preserve"> to learn when the bell rings.</w:t>
      </w:r>
    </w:p>
    <w:p w:rsidR="004873ED" w:rsidRDefault="007D3512">
      <w:pPr>
        <w:numPr>
          <w:ilvl w:val="0"/>
          <w:numId w:val="1"/>
        </w:numPr>
        <w:spacing w:after="200" w:line="240" w:lineRule="auto"/>
        <w:ind w:hanging="360"/>
      </w:pPr>
      <w:r>
        <w:rPr>
          <w:rFonts w:ascii="Arial" w:eastAsia="Arial" w:hAnsi="Arial" w:cs="Arial"/>
          <w:b/>
          <w:sz w:val="24"/>
          <w:szCs w:val="24"/>
        </w:rPr>
        <w:t xml:space="preserve">Respect </w:t>
      </w:r>
      <w:r>
        <w:rPr>
          <w:rFonts w:ascii="Arial" w:eastAsia="Arial" w:hAnsi="Arial" w:cs="Arial"/>
          <w:sz w:val="24"/>
          <w:szCs w:val="24"/>
        </w:rPr>
        <w:t>yourself, your teacher, your classmates, and your school.</w:t>
      </w:r>
    </w:p>
    <w:p w:rsidR="004873ED" w:rsidRDefault="007D3512">
      <w:pPr>
        <w:numPr>
          <w:ilvl w:val="0"/>
          <w:numId w:val="1"/>
        </w:numPr>
        <w:spacing w:after="200" w:line="240" w:lineRule="auto"/>
        <w:ind w:hanging="360"/>
      </w:pPr>
      <w:r>
        <w:rPr>
          <w:rFonts w:ascii="Arial" w:eastAsia="Arial" w:hAnsi="Arial" w:cs="Arial"/>
          <w:sz w:val="24"/>
          <w:szCs w:val="24"/>
        </w:rPr>
        <w:t xml:space="preserve">Wear your </w:t>
      </w:r>
      <w:r>
        <w:rPr>
          <w:rFonts w:ascii="Arial" w:eastAsia="Arial" w:hAnsi="Arial" w:cs="Arial"/>
          <w:b/>
          <w:sz w:val="24"/>
          <w:szCs w:val="24"/>
        </w:rPr>
        <w:t>safety equipment</w:t>
      </w:r>
      <w:r>
        <w:rPr>
          <w:rFonts w:ascii="Arial" w:eastAsia="Arial" w:hAnsi="Arial" w:cs="Arial"/>
          <w:sz w:val="24"/>
          <w:szCs w:val="24"/>
        </w:rPr>
        <w:t xml:space="preserve"> at all required times.</w:t>
      </w:r>
    </w:p>
    <w:p w:rsidR="004873ED" w:rsidRDefault="007D3512">
      <w:pPr>
        <w:numPr>
          <w:ilvl w:val="0"/>
          <w:numId w:val="1"/>
        </w:numPr>
        <w:spacing w:after="200" w:line="240" w:lineRule="auto"/>
        <w:ind w:hanging="360"/>
      </w:pPr>
      <w:r>
        <w:rPr>
          <w:rFonts w:ascii="Arial" w:eastAsia="Arial" w:hAnsi="Arial" w:cs="Arial"/>
          <w:sz w:val="24"/>
          <w:szCs w:val="24"/>
        </w:rPr>
        <w:t xml:space="preserve">Do not speak out of turn. </w:t>
      </w:r>
      <w:r>
        <w:rPr>
          <w:rFonts w:ascii="Arial" w:eastAsia="Arial" w:hAnsi="Arial" w:cs="Arial"/>
          <w:b/>
          <w:sz w:val="24"/>
          <w:szCs w:val="24"/>
        </w:rPr>
        <w:t>Raise your hand</w:t>
      </w:r>
      <w:r>
        <w:rPr>
          <w:rFonts w:ascii="Arial" w:eastAsia="Arial" w:hAnsi="Arial" w:cs="Arial"/>
          <w:sz w:val="24"/>
          <w:szCs w:val="24"/>
        </w:rPr>
        <w:t xml:space="preserve"> if you would like to speak.</w:t>
      </w:r>
    </w:p>
    <w:p w:rsidR="004873ED" w:rsidRDefault="007D3512">
      <w:pPr>
        <w:numPr>
          <w:ilvl w:val="0"/>
          <w:numId w:val="1"/>
        </w:numPr>
        <w:spacing w:after="200" w:line="240" w:lineRule="auto"/>
        <w:ind w:hanging="360"/>
      </w:pPr>
      <w:r>
        <w:rPr>
          <w:rFonts w:ascii="Arial" w:eastAsia="Arial" w:hAnsi="Arial" w:cs="Arial"/>
          <w:sz w:val="24"/>
          <w:szCs w:val="24"/>
        </w:rPr>
        <w:t>Remain in seat until the teacher dismisses you.</w:t>
      </w:r>
    </w:p>
    <w:p w:rsidR="004873ED" w:rsidRDefault="007D3512">
      <w:pPr>
        <w:numPr>
          <w:ilvl w:val="0"/>
          <w:numId w:val="1"/>
        </w:numPr>
        <w:spacing w:after="200" w:line="240" w:lineRule="auto"/>
        <w:ind w:hanging="360"/>
      </w:pPr>
      <w:r>
        <w:rPr>
          <w:rFonts w:ascii="Arial" w:eastAsia="Arial" w:hAnsi="Arial" w:cs="Arial"/>
          <w:b/>
          <w:sz w:val="24"/>
          <w:szCs w:val="24"/>
        </w:rPr>
        <w:t>No food, drink, candy, or gum in the lab!</w:t>
      </w:r>
    </w:p>
    <w:p w:rsidR="004873ED" w:rsidRDefault="007D3512">
      <w:pPr>
        <w:numPr>
          <w:ilvl w:val="0"/>
          <w:numId w:val="1"/>
        </w:numPr>
        <w:spacing w:after="200" w:line="240" w:lineRule="auto"/>
        <w:ind w:hanging="360"/>
      </w:pPr>
      <w:r>
        <w:rPr>
          <w:rFonts w:ascii="Arial" w:eastAsia="Arial" w:hAnsi="Arial" w:cs="Arial"/>
          <w:b/>
          <w:sz w:val="24"/>
          <w:szCs w:val="24"/>
        </w:rPr>
        <w:t xml:space="preserve">Display personal integrity at all times – </w:t>
      </w:r>
      <w:r>
        <w:rPr>
          <w:rFonts w:ascii="Arial" w:eastAsia="Arial" w:hAnsi="Arial" w:cs="Arial"/>
          <w:sz w:val="24"/>
          <w:szCs w:val="24"/>
        </w:rPr>
        <w:t>Be honest and do not plagiarize.</w:t>
      </w:r>
    </w:p>
    <w:p w:rsidR="004873ED" w:rsidRDefault="007D3512">
      <w:pPr>
        <w:numPr>
          <w:ilvl w:val="0"/>
          <w:numId w:val="1"/>
        </w:numPr>
        <w:spacing w:after="200" w:line="240" w:lineRule="auto"/>
        <w:ind w:hanging="360"/>
        <w:rPr>
          <w:rFonts w:ascii="Arial" w:eastAsia="Arial" w:hAnsi="Arial" w:cs="Arial"/>
          <w:sz w:val="24"/>
          <w:szCs w:val="24"/>
        </w:rPr>
      </w:pPr>
      <w:r>
        <w:rPr>
          <w:rFonts w:ascii="Arial" w:eastAsia="Arial" w:hAnsi="Arial" w:cs="Arial"/>
          <w:sz w:val="24"/>
          <w:szCs w:val="24"/>
        </w:rPr>
        <w:t>Pull your own weight always being a good listener and following directions.</w:t>
      </w:r>
    </w:p>
    <w:p w:rsidR="004873ED" w:rsidRDefault="007D3512">
      <w:pPr>
        <w:numPr>
          <w:ilvl w:val="0"/>
          <w:numId w:val="1"/>
        </w:numPr>
        <w:spacing w:after="200" w:line="240" w:lineRule="auto"/>
        <w:ind w:hanging="360"/>
        <w:rPr>
          <w:rFonts w:ascii="Arial" w:eastAsia="Arial" w:hAnsi="Arial" w:cs="Arial"/>
          <w:sz w:val="24"/>
          <w:szCs w:val="24"/>
        </w:rPr>
      </w:pPr>
      <w:r>
        <w:rPr>
          <w:rFonts w:ascii="Arial" w:eastAsia="Arial" w:hAnsi="Arial" w:cs="Arial"/>
          <w:sz w:val="24"/>
          <w:szCs w:val="24"/>
        </w:rPr>
        <w:t xml:space="preserve">Never </w:t>
      </w:r>
      <w:r>
        <w:rPr>
          <w:rFonts w:ascii="Arial" w:eastAsia="Arial" w:hAnsi="Arial" w:cs="Arial"/>
          <w:b/>
          <w:sz w:val="24"/>
          <w:szCs w:val="24"/>
        </w:rPr>
        <w:t xml:space="preserve">talk </w:t>
      </w:r>
      <w:r>
        <w:rPr>
          <w:rFonts w:ascii="Arial" w:eastAsia="Arial" w:hAnsi="Arial" w:cs="Arial"/>
          <w:sz w:val="24"/>
          <w:szCs w:val="24"/>
        </w:rPr>
        <w:t xml:space="preserve">while </w:t>
      </w:r>
      <w:r>
        <w:rPr>
          <w:rFonts w:ascii="Arial" w:eastAsia="Arial" w:hAnsi="Arial" w:cs="Arial"/>
          <w:b/>
          <w:sz w:val="24"/>
          <w:szCs w:val="24"/>
        </w:rPr>
        <w:t xml:space="preserve">I’m </w:t>
      </w:r>
      <w:r>
        <w:rPr>
          <w:rFonts w:ascii="Arial" w:eastAsia="Arial" w:hAnsi="Arial" w:cs="Arial"/>
          <w:sz w:val="24"/>
          <w:szCs w:val="24"/>
        </w:rPr>
        <w:t>talking</w:t>
      </w:r>
      <w:r>
        <w:rPr>
          <w:rFonts w:ascii="Arial" w:eastAsia="Arial" w:hAnsi="Arial" w:cs="Arial"/>
          <w:b/>
          <w:sz w:val="24"/>
          <w:szCs w:val="24"/>
        </w:rPr>
        <w:t>!</w:t>
      </w:r>
    </w:p>
    <w:p w:rsidR="004C1135" w:rsidRDefault="004C1135">
      <w:pPr>
        <w:spacing w:after="200" w:line="240" w:lineRule="auto"/>
        <w:ind w:firstLine="360"/>
        <w:contextualSpacing w:val="0"/>
        <w:rPr>
          <w:rFonts w:ascii="Arial" w:eastAsia="Arial" w:hAnsi="Arial" w:cs="Arial"/>
          <w:b/>
          <w:sz w:val="24"/>
          <w:szCs w:val="24"/>
          <w:u w:val="single"/>
        </w:rPr>
      </w:pPr>
    </w:p>
    <w:p w:rsidR="004873ED" w:rsidRDefault="007D3512">
      <w:pPr>
        <w:spacing w:after="200" w:line="240" w:lineRule="auto"/>
        <w:ind w:firstLine="360"/>
        <w:contextualSpacing w:val="0"/>
      </w:pPr>
      <w:r>
        <w:rPr>
          <w:rFonts w:ascii="Arial" w:eastAsia="Arial" w:hAnsi="Arial" w:cs="Arial"/>
          <w:b/>
          <w:sz w:val="24"/>
          <w:szCs w:val="24"/>
          <w:u w:val="single"/>
        </w:rPr>
        <w:t>Consequences of Non-compliance</w:t>
      </w:r>
    </w:p>
    <w:p w:rsidR="004873ED" w:rsidRDefault="007D3512">
      <w:pPr>
        <w:numPr>
          <w:ilvl w:val="0"/>
          <w:numId w:val="2"/>
        </w:numPr>
        <w:spacing w:after="200" w:line="240" w:lineRule="auto"/>
        <w:ind w:hanging="360"/>
      </w:pPr>
      <w:r>
        <w:rPr>
          <w:rFonts w:ascii="Arial" w:eastAsia="Arial" w:hAnsi="Arial" w:cs="Arial"/>
          <w:sz w:val="24"/>
          <w:szCs w:val="24"/>
        </w:rPr>
        <w:t>Verbal Warning</w:t>
      </w:r>
    </w:p>
    <w:p w:rsidR="004873ED" w:rsidRDefault="007D3512">
      <w:pPr>
        <w:numPr>
          <w:ilvl w:val="0"/>
          <w:numId w:val="2"/>
        </w:numPr>
        <w:spacing w:after="200" w:line="240" w:lineRule="auto"/>
        <w:ind w:hanging="360"/>
      </w:pPr>
      <w:r>
        <w:rPr>
          <w:rFonts w:ascii="Arial" w:eastAsia="Arial" w:hAnsi="Arial" w:cs="Arial"/>
          <w:sz w:val="24"/>
          <w:szCs w:val="24"/>
        </w:rPr>
        <w:t>Parent notification</w:t>
      </w:r>
    </w:p>
    <w:p w:rsidR="004873ED" w:rsidRDefault="007D3512">
      <w:pPr>
        <w:numPr>
          <w:ilvl w:val="0"/>
          <w:numId w:val="2"/>
        </w:numPr>
        <w:spacing w:after="200" w:line="240" w:lineRule="auto"/>
        <w:ind w:hanging="360"/>
        <w:rPr>
          <w:rFonts w:ascii="Arial" w:eastAsia="Arial" w:hAnsi="Arial" w:cs="Arial"/>
          <w:sz w:val="24"/>
          <w:szCs w:val="24"/>
        </w:rPr>
      </w:pPr>
      <w:r>
        <w:rPr>
          <w:rFonts w:ascii="Arial" w:eastAsia="Arial" w:hAnsi="Arial" w:cs="Arial"/>
          <w:sz w:val="24"/>
          <w:szCs w:val="24"/>
        </w:rPr>
        <w:t>Administrative involvement</w:t>
      </w:r>
    </w:p>
    <w:p w:rsidR="004873ED" w:rsidRDefault="007D3512">
      <w:pPr>
        <w:spacing w:after="200" w:line="240" w:lineRule="auto"/>
        <w:contextualSpacing w:val="0"/>
      </w:pPr>
      <w:r>
        <w:rPr>
          <w:rFonts w:ascii="Arial" w:eastAsia="Arial" w:hAnsi="Arial" w:cs="Arial"/>
          <w:sz w:val="24"/>
          <w:szCs w:val="24"/>
        </w:rPr>
        <w:t>Immediate parent phone call or referral to Principal/Assistant Principal may be needed for extreme disrespect, cheating, fighting, profanity, disruptions and for alcohol/tobacco offenses.</w:t>
      </w:r>
    </w:p>
    <w:p w:rsidR="004873ED" w:rsidRDefault="004873ED">
      <w:pPr>
        <w:spacing w:after="200" w:line="240" w:lineRule="auto"/>
        <w:contextualSpacing w:val="0"/>
      </w:pPr>
    </w:p>
    <w:p w:rsidR="004873ED" w:rsidRDefault="004873ED">
      <w:pPr>
        <w:contextualSpacing w:val="0"/>
        <w:jc w:val="center"/>
      </w:pPr>
    </w:p>
    <w:p w:rsidR="004873ED" w:rsidRDefault="004873ED">
      <w:pPr>
        <w:contextualSpacing w:val="0"/>
        <w:jc w:val="center"/>
      </w:pPr>
    </w:p>
    <w:p w:rsidR="004873ED" w:rsidRDefault="004873ED">
      <w:pPr>
        <w:contextualSpacing w:val="0"/>
        <w:jc w:val="center"/>
      </w:pPr>
    </w:p>
    <w:p w:rsidR="004873ED" w:rsidRDefault="004873ED">
      <w:pPr>
        <w:contextualSpacing w:val="0"/>
        <w:jc w:val="center"/>
      </w:pPr>
    </w:p>
    <w:p w:rsidR="004873ED" w:rsidRDefault="004873ED">
      <w:pPr>
        <w:contextualSpacing w:val="0"/>
        <w:jc w:val="center"/>
      </w:pPr>
    </w:p>
    <w:p w:rsidR="004873ED" w:rsidRDefault="004873ED">
      <w:pPr>
        <w:contextualSpacing w:val="0"/>
        <w:jc w:val="center"/>
      </w:pPr>
    </w:p>
    <w:p w:rsidR="004873ED" w:rsidRDefault="004873ED">
      <w:pPr>
        <w:contextualSpacing w:val="0"/>
        <w:jc w:val="center"/>
      </w:pPr>
    </w:p>
    <w:p w:rsidR="004873ED" w:rsidRDefault="007D3512">
      <w:pPr>
        <w:contextualSpacing w:val="0"/>
      </w:pPr>
      <w:r>
        <w:rPr>
          <w:rFonts w:ascii="Arial" w:eastAsia="Arial" w:hAnsi="Arial" w:cs="Arial"/>
          <w:sz w:val="24"/>
          <w:szCs w:val="24"/>
        </w:rPr>
        <w:lastRenderedPageBreak/>
        <w:t xml:space="preserve">Remember, safety in the laboratory setting is number one. Students please read the Central Academy of Technology and Arts Laboratory Contract and sign below that you have read it. We will have a great semester! </w:t>
      </w:r>
    </w:p>
    <w:p w:rsidR="004873ED" w:rsidRDefault="004873ED">
      <w:pPr>
        <w:contextualSpacing w:val="0"/>
        <w:jc w:val="center"/>
      </w:pPr>
    </w:p>
    <w:p w:rsidR="004873ED" w:rsidRDefault="004873ED">
      <w:pPr>
        <w:contextualSpacing w:val="0"/>
        <w:jc w:val="center"/>
      </w:pPr>
    </w:p>
    <w:p w:rsidR="004873ED" w:rsidRDefault="004873ED">
      <w:pPr>
        <w:contextualSpacing w:val="0"/>
        <w:jc w:val="center"/>
      </w:pPr>
    </w:p>
    <w:p w:rsidR="004873ED" w:rsidRDefault="00841F95">
      <w:pPr>
        <w:contextualSpacing w:val="0"/>
      </w:pPr>
      <w:r>
        <w:rPr>
          <w:rFonts w:ascii="Arial" w:eastAsia="Arial" w:hAnsi="Arial" w:cs="Arial"/>
          <w:b/>
          <w:sz w:val="24"/>
          <w:szCs w:val="24"/>
          <w:u w:val="single"/>
        </w:rPr>
        <w:t>MI</w:t>
      </w:r>
      <w:r w:rsidR="007D3512">
        <w:rPr>
          <w:rFonts w:ascii="Arial" w:eastAsia="Arial" w:hAnsi="Arial" w:cs="Arial"/>
          <w:b/>
          <w:sz w:val="24"/>
          <w:szCs w:val="24"/>
          <w:u w:val="single"/>
        </w:rPr>
        <w:t xml:space="preserve"> Syllabus Contract</w:t>
      </w:r>
    </w:p>
    <w:p w:rsidR="004873ED" w:rsidRDefault="004873ED">
      <w:pPr>
        <w:contextualSpacing w:val="0"/>
        <w:jc w:val="center"/>
      </w:pPr>
    </w:p>
    <w:p w:rsidR="004873ED" w:rsidRDefault="007D3512">
      <w:pPr>
        <w:contextualSpacing w:val="0"/>
      </w:pPr>
      <w:r>
        <w:rPr>
          <w:rFonts w:ascii="Arial" w:eastAsia="Arial" w:hAnsi="Arial" w:cs="Arial"/>
          <w:sz w:val="24"/>
          <w:szCs w:val="24"/>
        </w:rPr>
        <w:t>Plea</w:t>
      </w:r>
      <w:r w:rsidR="004C1135">
        <w:rPr>
          <w:rFonts w:ascii="Arial" w:eastAsia="Arial" w:hAnsi="Arial" w:cs="Arial"/>
          <w:sz w:val="24"/>
          <w:szCs w:val="24"/>
        </w:rPr>
        <w:t xml:space="preserve">se sign and return to Ms. Turner </w:t>
      </w:r>
      <w:r w:rsidR="00B0337A">
        <w:rPr>
          <w:rFonts w:ascii="Arial" w:eastAsia="Arial" w:hAnsi="Arial" w:cs="Arial"/>
          <w:sz w:val="24"/>
          <w:szCs w:val="24"/>
        </w:rPr>
        <w:t>by Friday, September 2</w:t>
      </w:r>
      <w:r w:rsidR="00CF7329">
        <w:rPr>
          <w:rFonts w:ascii="Arial" w:eastAsia="Arial" w:hAnsi="Arial" w:cs="Arial"/>
          <w:sz w:val="24"/>
          <w:szCs w:val="24"/>
        </w:rPr>
        <w:t>, 2016</w:t>
      </w:r>
      <w:r w:rsidR="004C1135">
        <w:rPr>
          <w:rFonts w:ascii="Arial" w:eastAsia="Arial" w:hAnsi="Arial" w:cs="Arial"/>
          <w:sz w:val="24"/>
          <w:szCs w:val="24"/>
        </w:rPr>
        <w:t>.</w:t>
      </w:r>
    </w:p>
    <w:p w:rsidR="004873ED" w:rsidRDefault="004873ED">
      <w:pPr>
        <w:contextualSpacing w:val="0"/>
      </w:pPr>
    </w:p>
    <w:p w:rsidR="004873ED" w:rsidRDefault="007D3512">
      <w:pPr>
        <w:contextualSpacing w:val="0"/>
      </w:pPr>
      <w:r>
        <w:rPr>
          <w:rFonts w:ascii="Arial" w:eastAsia="Arial" w:hAnsi="Arial" w:cs="Arial"/>
          <w:sz w:val="24"/>
          <w:szCs w:val="24"/>
        </w:rPr>
        <w:t xml:space="preserve">I have read the syllabus and understand the way that I will be graded and the expectations that are set forth for me and all students in this class. </w:t>
      </w:r>
    </w:p>
    <w:p w:rsidR="004873ED" w:rsidRDefault="004873ED">
      <w:pPr>
        <w:contextualSpacing w:val="0"/>
      </w:pPr>
    </w:p>
    <w:p w:rsidR="004873ED" w:rsidRDefault="007D3512">
      <w:pPr>
        <w:spacing w:line="480" w:lineRule="auto"/>
        <w:contextualSpacing w:val="0"/>
      </w:pPr>
      <w:r>
        <w:rPr>
          <w:rFonts w:ascii="Arial" w:eastAsia="Arial" w:hAnsi="Arial" w:cs="Arial"/>
          <w:sz w:val="24"/>
          <w:szCs w:val="24"/>
        </w:rPr>
        <w:t>Student Name</w:t>
      </w:r>
      <w:proofErr w:type="gramStart"/>
      <w:r>
        <w:rPr>
          <w:sz w:val="22"/>
          <w:szCs w:val="22"/>
        </w:rPr>
        <w:t>:_</w:t>
      </w:r>
      <w:proofErr w:type="gramEnd"/>
      <w:r>
        <w:rPr>
          <w:sz w:val="22"/>
          <w:szCs w:val="22"/>
        </w:rPr>
        <w:t>_______________________________________________________Date__________________</w:t>
      </w:r>
    </w:p>
    <w:p w:rsidR="004873ED" w:rsidRDefault="007D3512">
      <w:pPr>
        <w:spacing w:line="480" w:lineRule="auto"/>
        <w:contextualSpacing w:val="0"/>
      </w:pPr>
      <w:r>
        <w:rPr>
          <w:rFonts w:ascii="Arial" w:eastAsia="Arial" w:hAnsi="Arial" w:cs="Arial"/>
          <w:sz w:val="24"/>
          <w:szCs w:val="24"/>
        </w:rPr>
        <w:t>Student Signature</w:t>
      </w:r>
      <w:r>
        <w:rPr>
          <w:sz w:val="22"/>
          <w:szCs w:val="22"/>
        </w:rPr>
        <w:t>: ____________________________________________________Date__________________</w:t>
      </w:r>
    </w:p>
    <w:p w:rsidR="004873ED" w:rsidRDefault="007D3512">
      <w:pPr>
        <w:spacing w:line="480" w:lineRule="auto"/>
        <w:contextualSpacing w:val="0"/>
      </w:pPr>
      <w:r>
        <w:rPr>
          <w:rFonts w:ascii="Arial" w:eastAsia="Arial" w:hAnsi="Arial" w:cs="Arial"/>
          <w:sz w:val="24"/>
          <w:szCs w:val="24"/>
        </w:rPr>
        <w:t>Parent/Guardian Name</w:t>
      </w:r>
      <w:r>
        <w:rPr>
          <w:sz w:val="22"/>
          <w:szCs w:val="22"/>
        </w:rPr>
        <w:t>: ________________________________________________________________</w:t>
      </w:r>
    </w:p>
    <w:p w:rsidR="004873ED" w:rsidRDefault="007D3512">
      <w:pPr>
        <w:spacing w:line="480" w:lineRule="auto"/>
        <w:contextualSpacing w:val="0"/>
      </w:pPr>
      <w:r>
        <w:rPr>
          <w:rFonts w:ascii="Arial" w:eastAsia="Arial" w:hAnsi="Arial" w:cs="Arial"/>
          <w:sz w:val="24"/>
          <w:szCs w:val="24"/>
        </w:rPr>
        <w:t xml:space="preserve">Parent/Guardian Phone #_____________________________________________________  </w:t>
      </w:r>
    </w:p>
    <w:p w:rsidR="004873ED" w:rsidRDefault="007D3512">
      <w:pPr>
        <w:spacing w:line="480" w:lineRule="auto"/>
        <w:contextualSpacing w:val="0"/>
      </w:pPr>
      <w:r>
        <w:rPr>
          <w:rFonts w:ascii="Arial" w:eastAsia="Arial" w:hAnsi="Arial" w:cs="Arial"/>
          <w:sz w:val="24"/>
          <w:szCs w:val="24"/>
        </w:rPr>
        <w:t xml:space="preserve">Parent/Guardian Email: ______________________________________________________    </w:t>
      </w:r>
    </w:p>
    <w:p w:rsidR="004873ED" w:rsidRDefault="007D3512">
      <w:pPr>
        <w:spacing w:line="480" w:lineRule="auto"/>
        <w:contextualSpacing w:val="0"/>
      </w:pPr>
      <w:r>
        <w:rPr>
          <w:rFonts w:ascii="Arial" w:eastAsia="Arial" w:hAnsi="Arial" w:cs="Arial"/>
          <w:sz w:val="24"/>
          <w:szCs w:val="24"/>
        </w:rPr>
        <w:t>Parent Signature</w:t>
      </w:r>
      <w:r>
        <w:rPr>
          <w:sz w:val="22"/>
          <w:szCs w:val="22"/>
        </w:rPr>
        <w:t>: _________________________________________________________Date_______________</w:t>
      </w:r>
    </w:p>
    <w:p w:rsidR="004873ED" w:rsidRDefault="004873ED">
      <w:pPr>
        <w:spacing w:line="480" w:lineRule="auto"/>
        <w:contextualSpacing w:val="0"/>
      </w:pPr>
    </w:p>
    <w:p w:rsidR="004873ED" w:rsidRDefault="004873ED">
      <w:pPr>
        <w:spacing w:line="480" w:lineRule="auto"/>
        <w:contextualSpacing w:val="0"/>
      </w:pPr>
    </w:p>
    <w:p w:rsidR="004873ED" w:rsidRDefault="004873ED">
      <w:pPr>
        <w:spacing w:line="480" w:lineRule="auto"/>
        <w:contextualSpacing w:val="0"/>
      </w:pPr>
    </w:p>
    <w:p w:rsidR="004873ED" w:rsidRDefault="004873ED">
      <w:pPr>
        <w:spacing w:line="240" w:lineRule="auto"/>
        <w:contextualSpacing w:val="0"/>
      </w:pPr>
    </w:p>
    <w:p w:rsidR="004873ED" w:rsidRDefault="004873ED">
      <w:pPr>
        <w:spacing w:line="240" w:lineRule="auto"/>
        <w:contextualSpacing w:val="0"/>
      </w:pPr>
    </w:p>
    <w:p w:rsidR="004873ED" w:rsidRDefault="004873ED">
      <w:pPr>
        <w:spacing w:line="240" w:lineRule="auto"/>
        <w:contextualSpacing w:val="0"/>
      </w:pPr>
    </w:p>
    <w:p w:rsidR="004873ED" w:rsidRDefault="004873ED">
      <w:pPr>
        <w:spacing w:line="240" w:lineRule="auto"/>
        <w:contextualSpacing w:val="0"/>
      </w:pPr>
    </w:p>
    <w:p w:rsidR="004873ED" w:rsidRDefault="004873ED">
      <w:pPr>
        <w:spacing w:line="240" w:lineRule="auto"/>
        <w:contextualSpacing w:val="0"/>
      </w:pPr>
    </w:p>
    <w:p w:rsidR="004873ED" w:rsidRDefault="004873ED">
      <w:pPr>
        <w:spacing w:line="240" w:lineRule="auto"/>
        <w:contextualSpacing w:val="0"/>
      </w:pPr>
    </w:p>
    <w:p w:rsidR="004873ED" w:rsidRDefault="004873ED">
      <w:pPr>
        <w:spacing w:line="240" w:lineRule="auto"/>
        <w:contextualSpacing w:val="0"/>
      </w:pPr>
    </w:p>
    <w:p w:rsidR="004873ED" w:rsidRDefault="004873ED">
      <w:pPr>
        <w:spacing w:line="240" w:lineRule="auto"/>
        <w:contextualSpacing w:val="0"/>
      </w:pPr>
    </w:p>
    <w:p w:rsidR="004873ED" w:rsidRDefault="004873ED">
      <w:pPr>
        <w:spacing w:line="240" w:lineRule="auto"/>
        <w:contextualSpacing w:val="0"/>
      </w:pPr>
    </w:p>
    <w:p w:rsidR="004873ED" w:rsidRDefault="004873ED">
      <w:pPr>
        <w:spacing w:line="240" w:lineRule="auto"/>
        <w:contextualSpacing w:val="0"/>
      </w:pPr>
    </w:p>
    <w:p w:rsidR="004873ED" w:rsidRDefault="004873ED">
      <w:pPr>
        <w:spacing w:line="240" w:lineRule="auto"/>
        <w:contextualSpacing w:val="0"/>
      </w:pPr>
    </w:p>
    <w:p w:rsidR="004873ED" w:rsidRDefault="004873ED">
      <w:pPr>
        <w:spacing w:line="240" w:lineRule="auto"/>
        <w:contextualSpacing w:val="0"/>
      </w:pPr>
    </w:p>
    <w:p w:rsidR="004873ED" w:rsidRDefault="004873ED">
      <w:pPr>
        <w:spacing w:line="240" w:lineRule="auto"/>
        <w:contextualSpacing w:val="0"/>
      </w:pPr>
    </w:p>
    <w:p w:rsidR="004873ED" w:rsidRDefault="004873ED">
      <w:pPr>
        <w:spacing w:line="240" w:lineRule="auto"/>
        <w:contextualSpacing w:val="0"/>
      </w:pPr>
    </w:p>
    <w:p w:rsidR="004873ED" w:rsidRDefault="004873ED">
      <w:pPr>
        <w:spacing w:line="240" w:lineRule="auto"/>
        <w:contextualSpacing w:val="0"/>
      </w:pPr>
    </w:p>
    <w:p w:rsidR="004873ED" w:rsidRDefault="004873ED">
      <w:pPr>
        <w:spacing w:line="240" w:lineRule="auto"/>
        <w:contextualSpacing w:val="0"/>
      </w:pPr>
    </w:p>
    <w:p w:rsidR="004873ED" w:rsidRDefault="004873ED">
      <w:pPr>
        <w:spacing w:line="240" w:lineRule="auto"/>
        <w:contextualSpacing w:val="0"/>
      </w:pPr>
    </w:p>
    <w:p w:rsidR="004873ED" w:rsidRDefault="004873ED">
      <w:pPr>
        <w:spacing w:line="240" w:lineRule="auto"/>
        <w:contextualSpacing w:val="0"/>
      </w:pPr>
    </w:p>
    <w:p w:rsidR="004873ED" w:rsidRDefault="004873ED">
      <w:pPr>
        <w:spacing w:line="240" w:lineRule="auto"/>
        <w:contextualSpacing w:val="0"/>
      </w:pPr>
    </w:p>
    <w:p w:rsidR="004873ED" w:rsidRDefault="004873ED">
      <w:pPr>
        <w:spacing w:line="240" w:lineRule="auto"/>
        <w:contextualSpacing w:val="0"/>
      </w:pPr>
    </w:p>
    <w:p w:rsidR="004873ED" w:rsidRDefault="007D3512">
      <w:pPr>
        <w:spacing w:line="240" w:lineRule="auto"/>
        <w:contextualSpacing w:val="0"/>
      </w:pPr>
      <w:r>
        <w:rPr>
          <w:sz w:val="20"/>
          <w:szCs w:val="20"/>
        </w:rPr>
        <w:t xml:space="preserve"> </w:t>
      </w:r>
    </w:p>
    <w:p w:rsidR="004873ED" w:rsidRDefault="004873ED">
      <w:pPr>
        <w:spacing w:line="240" w:lineRule="auto"/>
        <w:contextualSpacing w:val="0"/>
      </w:pPr>
      <w:bookmarkStart w:id="1" w:name="_GoBack"/>
      <w:bookmarkEnd w:id="1"/>
    </w:p>
    <w:sectPr w:rsidR="004873ED">
      <w:footerReference w:type="default" r:id="rId9"/>
      <w:pgSz w:w="12240" w:h="15840"/>
      <w:pgMar w:top="720" w:right="1080" w:bottom="720" w:left="108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0BF" w:rsidRDefault="00FA60BF">
      <w:pPr>
        <w:spacing w:line="240" w:lineRule="auto"/>
      </w:pPr>
      <w:r>
        <w:separator/>
      </w:r>
    </w:p>
  </w:endnote>
  <w:endnote w:type="continuationSeparator" w:id="0">
    <w:p w:rsidR="00FA60BF" w:rsidRDefault="00FA60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uli">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3ED" w:rsidRDefault="007D3512">
    <w:pPr>
      <w:contextualSpacing w:val="0"/>
    </w:pPr>
    <w:r>
      <w:t xml:space="preserve">Page </w:t>
    </w:r>
    <w:r>
      <w:fldChar w:fldCharType="begin"/>
    </w:r>
    <w:r>
      <w:instrText>PAGE</w:instrText>
    </w:r>
    <w:r>
      <w:fldChar w:fldCharType="separate"/>
    </w:r>
    <w:r w:rsidR="00A666CE">
      <w:rPr>
        <w:noProof/>
      </w:rPr>
      <w:t>6</w:t>
    </w:r>
    <w:r>
      <w:fldChar w:fldCharType="end"/>
    </w:r>
  </w:p>
  <w:p w:rsidR="004873ED" w:rsidRDefault="004873ED">
    <w:pPr>
      <w:contextualSpacing w:val="0"/>
    </w:pPr>
  </w:p>
  <w:p w:rsidR="004873ED" w:rsidRDefault="004873ED">
    <w:pPr>
      <w:contextualSpacing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0BF" w:rsidRDefault="00FA60BF">
      <w:pPr>
        <w:spacing w:line="240" w:lineRule="auto"/>
      </w:pPr>
      <w:r>
        <w:separator/>
      </w:r>
    </w:p>
  </w:footnote>
  <w:footnote w:type="continuationSeparator" w:id="0">
    <w:p w:rsidR="00FA60BF" w:rsidRDefault="00FA60B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0C1D7F"/>
    <w:multiLevelType w:val="multilevel"/>
    <w:tmpl w:val="9ACE4568"/>
    <w:lvl w:ilvl="0">
      <w:start w:val="1"/>
      <w:numFmt w:val="decimal"/>
      <w:lvlText w:val="%1."/>
      <w:lvlJc w:val="left"/>
      <w:pPr>
        <w:ind w:left="720" w:firstLine="360"/>
      </w:pPr>
      <w:rPr>
        <w:rFonts w:ascii="Arial" w:eastAsia="Arial" w:hAnsi="Arial" w:cs="Arial"/>
        <w:vertAlign w:val="baseline"/>
      </w:rPr>
    </w:lvl>
    <w:lvl w:ilvl="1">
      <w:start w:val="1"/>
      <w:numFmt w:val="lowerLetter"/>
      <w:lvlText w:val="%2."/>
      <w:lvlJc w:val="left"/>
      <w:pPr>
        <w:ind w:left="1440" w:firstLine="1080"/>
      </w:pPr>
      <w:rPr>
        <w:rFonts w:ascii="Arial" w:eastAsia="Arial" w:hAnsi="Arial" w:cs="Arial"/>
        <w:vertAlign w:val="baseline"/>
      </w:rPr>
    </w:lvl>
    <w:lvl w:ilvl="2">
      <w:start w:val="1"/>
      <w:numFmt w:val="lowerRoman"/>
      <w:lvlText w:val="%3."/>
      <w:lvlJc w:val="left"/>
      <w:pPr>
        <w:ind w:left="2160" w:firstLine="1980"/>
      </w:pPr>
      <w:rPr>
        <w:rFonts w:ascii="Arial" w:eastAsia="Arial" w:hAnsi="Arial" w:cs="Arial"/>
        <w:vertAlign w:val="baseline"/>
      </w:rPr>
    </w:lvl>
    <w:lvl w:ilvl="3">
      <w:start w:val="1"/>
      <w:numFmt w:val="decimal"/>
      <w:lvlText w:val="%4."/>
      <w:lvlJc w:val="left"/>
      <w:pPr>
        <w:ind w:left="2880" w:firstLine="2520"/>
      </w:pPr>
      <w:rPr>
        <w:rFonts w:ascii="Arial" w:eastAsia="Arial" w:hAnsi="Arial" w:cs="Arial"/>
        <w:vertAlign w:val="baseline"/>
      </w:rPr>
    </w:lvl>
    <w:lvl w:ilvl="4">
      <w:start w:val="1"/>
      <w:numFmt w:val="lowerLetter"/>
      <w:lvlText w:val="%5."/>
      <w:lvlJc w:val="left"/>
      <w:pPr>
        <w:ind w:left="3600" w:firstLine="3240"/>
      </w:pPr>
      <w:rPr>
        <w:rFonts w:ascii="Arial" w:eastAsia="Arial" w:hAnsi="Arial" w:cs="Arial"/>
        <w:vertAlign w:val="baseline"/>
      </w:rPr>
    </w:lvl>
    <w:lvl w:ilvl="5">
      <w:start w:val="1"/>
      <w:numFmt w:val="lowerRoman"/>
      <w:lvlText w:val="%6."/>
      <w:lvlJc w:val="left"/>
      <w:pPr>
        <w:ind w:left="4320" w:firstLine="4140"/>
      </w:pPr>
      <w:rPr>
        <w:rFonts w:ascii="Arial" w:eastAsia="Arial" w:hAnsi="Arial" w:cs="Arial"/>
        <w:vertAlign w:val="baseline"/>
      </w:rPr>
    </w:lvl>
    <w:lvl w:ilvl="6">
      <w:start w:val="1"/>
      <w:numFmt w:val="decimal"/>
      <w:lvlText w:val="%7."/>
      <w:lvlJc w:val="left"/>
      <w:pPr>
        <w:ind w:left="5040" w:firstLine="4680"/>
      </w:pPr>
      <w:rPr>
        <w:rFonts w:ascii="Arial" w:eastAsia="Arial" w:hAnsi="Arial" w:cs="Arial"/>
        <w:vertAlign w:val="baseline"/>
      </w:rPr>
    </w:lvl>
    <w:lvl w:ilvl="7">
      <w:start w:val="1"/>
      <w:numFmt w:val="lowerLetter"/>
      <w:lvlText w:val="%8."/>
      <w:lvlJc w:val="left"/>
      <w:pPr>
        <w:ind w:left="5760" w:firstLine="5400"/>
      </w:pPr>
      <w:rPr>
        <w:rFonts w:ascii="Arial" w:eastAsia="Arial" w:hAnsi="Arial" w:cs="Arial"/>
        <w:vertAlign w:val="baseline"/>
      </w:rPr>
    </w:lvl>
    <w:lvl w:ilvl="8">
      <w:start w:val="1"/>
      <w:numFmt w:val="lowerRoman"/>
      <w:lvlText w:val="%9."/>
      <w:lvlJc w:val="left"/>
      <w:pPr>
        <w:ind w:left="6480" w:firstLine="6300"/>
      </w:pPr>
      <w:rPr>
        <w:rFonts w:ascii="Arial" w:eastAsia="Arial" w:hAnsi="Arial" w:cs="Arial"/>
        <w:vertAlign w:val="baseline"/>
      </w:rPr>
    </w:lvl>
  </w:abstractNum>
  <w:abstractNum w:abstractNumId="1" w15:restartNumberingAfterBreak="0">
    <w:nsid w:val="7BAE15B3"/>
    <w:multiLevelType w:val="multilevel"/>
    <w:tmpl w:val="53C074AE"/>
    <w:lvl w:ilvl="0">
      <w:start w:val="1"/>
      <w:numFmt w:val="decimal"/>
      <w:lvlText w:val="%1."/>
      <w:lvlJc w:val="left"/>
      <w:pPr>
        <w:ind w:left="720" w:firstLine="360"/>
      </w:pPr>
      <w:rPr>
        <w:rFonts w:ascii="Arial" w:eastAsia="Arial" w:hAnsi="Arial" w:cs="Arial"/>
        <w:sz w:val="24"/>
        <w:szCs w:val="24"/>
        <w:vertAlign w:val="baseline"/>
      </w:rPr>
    </w:lvl>
    <w:lvl w:ilvl="1">
      <w:start w:val="1"/>
      <w:numFmt w:val="lowerLetter"/>
      <w:lvlText w:val="%2."/>
      <w:lvlJc w:val="left"/>
      <w:pPr>
        <w:ind w:left="1440" w:firstLine="1080"/>
      </w:pPr>
      <w:rPr>
        <w:rFonts w:ascii="Arial" w:eastAsia="Arial" w:hAnsi="Arial" w:cs="Arial"/>
        <w:vertAlign w:val="baseline"/>
      </w:rPr>
    </w:lvl>
    <w:lvl w:ilvl="2">
      <w:start w:val="1"/>
      <w:numFmt w:val="lowerRoman"/>
      <w:lvlText w:val="%3."/>
      <w:lvlJc w:val="left"/>
      <w:pPr>
        <w:ind w:left="2160" w:firstLine="1980"/>
      </w:pPr>
      <w:rPr>
        <w:rFonts w:ascii="Arial" w:eastAsia="Arial" w:hAnsi="Arial" w:cs="Arial"/>
        <w:vertAlign w:val="baseline"/>
      </w:rPr>
    </w:lvl>
    <w:lvl w:ilvl="3">
      <w:start w:val="1"/>
      <w:numFmt w:val="decimal"/>
      <w:lvlText w:val="%4."/>
      <w:lvlJc w:val="left"/>
      <w:pPr>
        <w:ind w:left="2880" w:firstLine="2520"/>
      </w:pPr>
      <w:rPr>
        <w:rFonts w:ascii="Arial" w:eastAsia="Arial" w:hAnsi="Arial" w:cs="Arial"/>
        <w:vertAlign w:val="baseline"/>
      </w:rPr>
    </w:lvl>
    <w:lvl w:ilvl="4">
      <w:start w:val="1"/>
      <w:numFmt w:val="lowerLetter"/>
      <w:lvlText w:val="%5."/>
      <w:lvlJc w:val="left"/>
      <w:pPr>
        <w:ind w:left="3600" w:firstLine="3240"/>
      </w:pPr>
      <w:rPr>
        <w:rFonts w:ascii="Arial" w:eastAsia="Arial" w:hAnsi="Arial" w:cs="Arial"/>
        <w:vertAlign w:val="baseline"/>
      </w:rPr>
    </w:lvl>
    <w:lvl w:ilvl="5">
      <w:start w:val="1"/>
      <w:numFmt w:val="lowerRoman"/>
      <w:lvlText w:val="%6."/>
      <w:lvlJc w:val="left"/>
      <w:pPr>
        <w:ind w:left="4320" w:firstLine="4140"/>
      </w:pPr>
      <w:rPr>
        <w:rFonts w:ascii="Arial" w:eastAsia="Arial" w:hAnsi="Arial" w:cs="Arial"/>
        <w:vertAlign w:val="baseline"/>
      </w:rPr>
    </w:lvl>
    <w:lvl w:ilvl="6">
      <w:start w:val="1"/>
      <w:numFmt w:val="decimal"/>
      <w:lvlText w:val="%7."/>
      <w:lvlJc w:val="left"/>
      <w:pPr>
        <w:ind w:left="5040" w:firstLine="4680"/>
      </w:pPr>
      <w:rPr>
        <w:rFonts w:ascii="Arial" w:eastAsia="Arial" w:hAnsi="Arial" w:cs="Arial"/>
        <w:vertAlign w:val="baseline"/>
      </w:rPr>
    </w:lvl>
    <w:lvl w:ilvl="7">
      <w:start w:val="1"/>
      <w:numFmt w:val="lowerLetter"/>
      <w:lvlText w:val="%8."/>
      <w:lvlJc w:val="left"/>
      <w:pPr>
        <w:ind w:left="5760" w:firstLine="5400"/>
      </w:pPr>
      <w:rPr>
        <w:rFonts w:ascii="Arial" w:eastAsia="Arial" w:hAnsi="Arial" w:cs="Arial"/>
        <w:vertAlign w:val="baseline"/>
      </w:rPr>
    </w:lvl>
    <w:lvl w:ilvl="8">
      <w:start w:val="1"/>
      <w:numFmt w:val="lowerRoman"/>
      <w:lvlText w:val="%9."/>
      <w:lvlJc w:val="left"/>
      <w:pPr>
        <w:ind w:left="6480" w:firstLine="6300"/>
      </w:pPr>
      <w:rPr>
        <w:rFonts w:ascii="Arial" w:eastAsia="Arial" w:hAnsi="Arial" w:cs="Arial"/>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3ED"/>
    <w:rsid w:val="000C6436"/>
    <w:rsid w:val="00171987"/>
    <w:rsid w:val="003E0820"/>
    <w:rsid w:val="004873ED"/>
    <w:rsid w:val="004C1135"/>
    <w:rsid w:val="004C1AC6"/>
    <w:rsid w:val="006F0D57"/>
    <w:rsid w:val="007D3512"/>
    <w:rsid w:val="00841F95"/>
    <w:rsid w:val="009F3ADE"/>
    <w:rsid w:val="00A666CE"/>
    <w:rsid w:val="00B0337A"/>
    <w:rsid w:val="00CF7329"/>
    <w:rsid w:val="00EA2FCA"/>
    <w:rsid w:val="00EF31C8"/>
    <w:rsid w:val="00EF7825"/>
    <w:rsid w:val="00F34874"/>
    <w:rsid w:val="00FA6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81493E-24EB-4AD0-ADC2-F3568BFC5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uli" w:eastAsia="Muli" w:hAnsi="Muli" w:cs="Muli"/>
        <w:color w:val="000000"/>
        <w:sz w:val="18"/>
        <w:szCs w:val="18"/>
        <w:lang w:val="en-US" w:eastAsia="en-US" w:bidi="ar-SA"/>
      </w:rPr>
    </w:rPrDefault>
    <w:pPrDefault>
      <w:pPr>
        <w:widowControl w:val="0"/>
        <w:spacing w:line="312"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after="400"/>
      <w:outlineLvl w:val="0"/>
    </w:pPr>
    <w:rPr>
      <w:sz w:val="30"/>
      <w:szCs w:val="30"/>
    </w:rPr>
  </w:style>
  <w:style w:type="paragraph" w:styleId="Heading2">
    <w:name w:val="heading 2"/>
    <w:basedOn w:val="Normal"/>
    <w:next w:val="Normal"/>
    <w:pPr>
      <w:spacing w:before="180"/>
      <w:outlineLvl w:val="1"/>
    </w:p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A666CE"/>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A666CE"/>
    <w:rPr>
      <w:rFonts w:ascii="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tw.org/Biomedical/biomedical.cf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1627</Words>
  <Characters>9274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Union County Public Schools</Company>
  <LinksUpToDate>false</LinksUpToDate>
  <CharactersWithSpaces>10880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Angelia Turner</dc:creator>
  <cp:lastModifiedBy>Angelia Turner</cp:lastModifiedBy>
  <cp:revision>4</cp:revision>
  <cp:lastPrinted>2016-08-22T15:20:00Z</cp:lastPrinted>
  <dcterms:created xsi:type="dcterms:W3CDTF">2016-08-05T14:33:00Z</dcterms:created>
  <dcterms:modified xsi:type="dcterms:W3CDTF">2016-08-22T15:20:00Z</dcterms:modified>
</cp:coreProperties>
</file>