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70" w:rsidRPr="00C465D1" w:rsidRDefault="00B5266E" w:rsidP="00B5266E">
      <w:pPr>
        <w:jc w:val="center"/>
        <w:rPr>
          <w:sz w:val="40"/>
          <w:szCs w:val="32"/>
          <w:u w:val="single"/>
        </w:rPr>
      </w:pPr>
      <w:r w:rsidRPr="00C465D1">
        <w:rPr>
          <w:sz w:val="40"/>
          <w:szCs w:val="32"/>
          <w:u w:val="single"/>
        </w:rPr>
        <w:t>World History</w:t>
      </w:r>
    </w:p>
    <w:p w:rsidR="00B5266E" w:rsidRDefault="00B5266E" w:rsidP="00B5266E">
      <w:pPr>
        <w:jc w:val="center"/>
        <w:rPr>
          <w:sz w:val="32"/>
          <w:szCs w:val="32"/>
          <w:u w:val="single"/>
        </w:rPr>
      </w:pPr>
    </w:p>
    <w:p w:rsidR="00196923" w:rsidRDefault="00B5266E" w:rsidP="00B5266E">
      <w:pPr>
        <w:rPr>
          <w:sz w:val="32"/>
          <w:szCs w:val="32"/>
        </w:rPr>
      </w:pPr>
      <w:r>
        <w:rPr>
          <w:sz w:val="32"/>
          <w:szCs w:val="32"/>
        </w:rPr>
        <w:t>Welcome to World History!  This course gives students the opportunity to explore recurring themes of</w:t>
      </w:r>
      <w:r w:rsidR="004B2BC5">
        <w:rPr>
          <w:sz w:val="32"/>
          <w:szCs w:val="32"/>
        </w:rPr>
        <w:t xml:space="preserve"> history</w:t>
      </w:r>
      <w:r>
        <w:rPr>
          <w:sz w:val="32"/>
          <w:szCs w:val="32"/>
        </w:rPr>
        <w:t xml:space="preserve"> around the globe from ancient times to contemporary times.  This course provides the foundations for future core classes such as Civics and United States History.</w:t>
      </w:r>
      <w:r w:rsidR="00B32A0F">
        <w:rPr>
          <w:sz w:val="32"/>
          <w:szCs w:val="32"/>
        </w:rPr>
        <w:t xml:space="preserve"> </w:t>
      </w:r>
    </w:p>
    <w:p w:rsidR="00710ECD" w:rsidRDefault="00710ECD" w:rsidP="00B5266E">
      <w:pPr>
        <w:rPr>
          <w:sz w:val="32"/>
          <w:szCs w:val="32"/>
        </w:rPr>
      </w:pPr>
    </w:p>
    <w:p w:rsidR="00B5266E" w:rsidRPr="00C465D1" w:rsidRDefault="00D12AA5" w:rsidP="00B5266E">
      <w:pPr>
        <w:jc w:val="center"/>
        <w:rPr>
          <w:sz w:val="40"/>
          <w:szCs w:val="32"/>
          <w:u w:val="single"/>
        </w:rPr>
      </w:pPr>
      <w:r w:rsidRPr="00C465D1">
        <w:rPr>
          <w:sz w:val="40"/>
          <w:szCs w:val="32"/>
          <w:u w:val="single"/>
        </w:rPr>
        <w:t>Grading Policy</w:t>
      </w:r>
    </w:p>
    <w:p w:rsidR="00B5266E" w:rsidRDefault="00B5266E" w:rsidP="00B5266E">
      <w:pPr>
        <w:jc w:val="center"/>
        <w:rPr>
          <w:sz w:val="32"/>
          <w:szCs w:val="32"/>
          <w:u w:val="single"/>
        </w:rPr>
      </w:pPr>
    </w:p>
    <w:p w:rsidR="007A6265" w:rsidRDefault="007A6265" w:rsidP="00B5266E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Unit </w:t>
      </w:r>
      <w:r w:rsidR="00C70E4B">
        <w:rPr>
          <w:sz w:val="32"/>
          <w:szCs w:val="32"/>
          <w:u w:val="single"/>
        </w:rPr>
        <w:t>Tests:</w:t>
      </w:r>
      <w:r w:rsidR="00C70E4B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4E511D">
        <w:rPr>
          <w:sz w:val="32"/>
          <w:szCs w:val="32"/>
        </w:rPr>
        <w:t>0</w:t>
      </w:r>
      <w:r w:rsidR="00B5266E">
        <w:rPr>
          <w:sz w:val="32"/>
          <w:szCs w:val="32"/>
        </w:rPr>
        <w:t xml:space="preserve">% of your </w:t>
      </w:r>
      <w:r w:rsidR="00F90574">
        <w:rPr>
          <w:sz w:val="32"/>
          <w:szCs w:val="32"/>
        </w:rPr>
        <w:t>six weeks</w:t>
      </w:r>
      <w:r w:rsidR="00B5266E">
        <w:rPr>
          <w:sz w:val="32"/>
          <w:szCs w:val="32"/>
        </w:rPr>
        <w:t xml:space="preserve"> grade.</w:t>
      </w:r>
      <w:r w:rsidR="00DF6775">
        <w:rPr>
          <w:sz w:val="32"/>
          <w:szCs w:val="32"/>
        </w:rPr>
        <w:t xml:space="preserve"> </w:t>
      </w:r>
      <w:r w:rsidR="00C70E4B">
        <w:rPr>
          <w:sz w:val="32"/>
          <w:szCs w:val="32"/>
        </w:rPr>
        <w:t>Three per six weeks.</w:t>
      </w:r>
    </w:p>
    <w:p w:rsidR="005B07CB" w:rsidRDefault="005B07CB" w:rsidP="00B5266E">
      <w:pPr>
        <w:rPr>
          <w:sz w:val="32"/>
          <w:szCs w:val="32"/>
          <w:highlight w:val="yellow"/>
          <w:u w:val="single"/>
        </w:rPr>
      </w:pPr>
    </w:p>
    <w:p w:rsidR="007A6265" w:rsidRDefault="007A6265" w:rsidP="00B5266E">
      <w:pPr>
        <w:rPr>
          <w:sz w:val="32"/>
          <w:szCs w:val="32"/>
        </w:rPr>
      </w:pPr>
      <w:r w:rsidRPr="005B07CB">
        <w:rPr>
          <w:sz w:val="32"/>
          <w:szCs w:val="32"/>
          <w:u w:val="single"/>
        </w:rPr>
        <w:t>Chapter Tests</w:t>
      </w:r>
      <w:r w:rsidR="005B07CB">
        <w:rPr>
          <w:sz w:val="32"/>
          <w:szCs w:val="32"/>
          <w:u w:val="single"/>
        </w:rPr>
        <w:t xml:space="preserve"> and Projects</w:t>
      </w:r>
      <w:r w:rsidR="00C70E4B">
        <w:rPr>
          <w:sz w:val="32"/>
          <w:szCs w:val="32"/>
        </w:rPr>
        <w:t xml:space="preserve">: </w:t>
      </w:r>
      <w:r>
        <w:rPr>
          <w:sz w:val="32"/>
          <w:szCs w:val="32"/>
        </w:rPr>
        <w:t>2</w:t>
      </w:r>
      <w:r w:rsidR="005B07CB">
        <w:rPr>
          <w:sz w:val="32"/>
          <w:szCs w:val="32"/>
        </w:rPr>
        <w:t>5</w:t>
      </w:r>
      <w:r>
        <w:rPr>
          <w:sz w:val="32"/>
          <w:szCs w:val="32"/>
        </w:rPr>
        <w:t>% of your six weeks grade.</w:t>
      </w:r>
    </w:p>
    <w:p w:rsidR="005B07CB" w:rsidRDefault="005B07CB" w:rsidP="00B5266E">
      <w:pPr>
        <w:rPr>
          <w:sz w:val="32"/>
          <w:szCs w:val="32"/>
          <w:u w:val="single"/>
        </w:rPr>
      </w:pPr>
    </w:p>
    <w:p w:rsidR="00C70E4B" w:rsidRDefault="00B5266E" w:rsidP="00B5266E">
      <w:pPr>
        <w:rPr>
          <w:sz w:val="32"/>
          <w:szCs w:val="32"/>
        </w:rPr>
      </w:pPr>
      <w:r w:rsidRPr="00F90574">
        <w:rPr>
          <w:sz w:val="32"/>
          <w:szCs w:val="32"/>
          <w:u w:val="single"/>
        </w:rPr>
        <w:t>Quizzes</w:t>
      </w:r>
      <w:r w:rsidR="00C70E4B">
        <w:rPr>
          <w:sz w:val="32"/>
          <w:szCs w:val="32"/>
        </w:rPr>
        <w:t>:</w:t>
      </w:r>
      <w:r w:rsidR="007A6265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4B2BC5">
        <w:rPr>
          <w:sz w:val="32"/>
          <w:szCs w:val="32"/>
        </w:rPr>
        <w:t>0</w:t>
      </w:r>
      <w:r>
        <w:rPr>
          <w:sz w:val="32"/>
          <w:szCs w:val="32"/>
        </w:rPr>
        <w:t xml:space="preserve">% of your </w:t>
      </w:r>
      <w:r w:rsidR="00F90574">
        <w:rPr>
          <w:sz w:val="32"/>
          <w:szCs w:val="32"/>
        </w:rPr>
        <w:t>six weeks</w:t>
      </w:r>
      <w:r>
        <w:rPr>
          <w:sz w:val="32"/>
          <w:szCs w:val="32"/>
        </w:rPr>
        <w:t xml:space="preserve"> grade</w:t>
      </w:r>
      <w:r w:rsidR="00DF6775">
        <w:rPr>
          <w:sz w:val="32"/>
          <w:szCs w:val="32"/>
        </w:rPr>
        <w:t>.</w:t>
      </w:r>
      <w:r w:rsidR="00C70E4B">
        <w:rPr>
          <w:sz w:val="32"/>
          <w:szCs w:val="32"/>
        </w:rPr>
        <w:t xml:space="preserve"> </w:t>
      </w:r>
    </w:p>
    <w:p w:rsidR="00B5266E" w:rsidRDefault="00C70E4B" w:rsidP="00C70E4B">
      <w:pPr>
        <w:ind w:firstLine="720"/>
        <w:rPr>
          <w:sz w:val="32"/>
          <w:szCs w:val="32"/>
        </w:rPr>
      </w:pPr>
      <w:r>
        <w:rPr>
          <w:sz w:val="32"/>
          <w:szCs w:val="32"/>
        </w:rPr>
        <w:t>* Make sure that you keep all quizzes</w:t>
      </w:r>
      <w:r w:rsidR="005B07CB">
        <w:rPr>
          <w:sz w:val="32"/>
          <w:szCs w:val="32"/>
        </w:rPr>
        <w:t xml:space="preserve"> and chapter tests</w:t>
      </w:r>
      <w:r>
        <w:rPr>
          <w:sz w:val="32"/>
          <w:szCs w:val="32"/>
        </w:rPr>
        <w:t xml:space="preserve"> because your </w:t>
      </w:r>
      <w:r w:rsidR="005B07CB">
        <w:rPr>
          <w:sz w:val="32"/>
          <w:szCs w:val="32"/>
        </w:rPr>
        <w:t>u</w:t>
      </w:r>
      <w:r>
        <w:rPr>
          <w:sz w:val="32"/>
          <w:szCs w:val="32"/>
        </w:rPr>
        <w:t>nit test will be</w:t>
      </w:r>
      <w:r w:rsidR="005B07CB">
        <w:rPr>
          <w:sz w:val="32"/>
          <w:szCs w:val="32"/>
        </w:rPr>
        <w:t xml:space="preserve"> made up of all the old quizzes and tests.</w:t>
      </w:r>
    </w:p>
    <w:p w:rsidR="005B07CB" w:rsidRDefault="005B07CB" w:rsidP="00B5266E">
      <w:pPr>
        <w:rPr>
          <w:sz w:val="32"/>
          <w:szCs w:val="32"/>
          <w:u w:val="single"/>
        </w:rPr>
      </w:pPr>
    </w:p>
    <w:p w:rsidR="004E511D" w:rsidRDefault="0015447F" w:rsidP="00B5266E">
      <w:pPr>
        <w:rPr>
          <w:sz w:val="32"/>
          <w:szCs w:val="32"/>
        </w:rPr>
      </w:pPr>
      <w:r>
        <w:rPr>
          <w:sz w:val="32"/>
          <w:szCs w:val="32"/>
          <w:u w:val="single"/>
        </w:rPr>
        <w:t>Participation</w:t>
      </w:r>
      <w:r w:rsidR="00C70E4B">
        <w:rPr>
          <w:sz w:val="32"/>
          <w:szCs w:val="32"/>
          <w:u w:val="single"/>
        </w:rPr>
        <w:t>:</w:t>
      </w:r>
      <w:r w:rsidR="004E511D" w:rsidRPr="004E511D">
        <w:rPr>
          <w:sz w:val="32"/>
          <w:szCs w:val="32"/>
        </w:rPr>
        <w:t xml:space="preserve"> 1</w:t>
      </w:r>
      <w:r w:rsidR="004206DB">
        <w:rPr>
          <w:sz w:val="32"/>
          <w:szCs w:val="32"/>
        </w:rPr>
        <w:t>5</w:t>
      </w:r>
      <w:r w:rsidR="004E511D" w:rsidRPr="004E511D">
        <w:rPr>
          <w:sz w:val="32"/>
          <w:szCs w:val="32"/>
        </w:rPr>
        <w:t>% of your six weeks grade.</w:t>
      </w:r>
    </w:p>
    <w:p w:rsidR="00C70E4B" w:rsidRPr="00C70E4B" w:rsidRDefault="00C70E4B" w:rsidP="00C70E4B">
      <w:pPr>
        <w:ind w:firstLine="720"/>
        <w:rPr>
          <w:sz w:val="32"/>
          <w:szCs w:val="32"/>
        </w:rPr>
      </w:pPr>
      <w:r w:rsidRPr="00C70E4B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C70E4B">
        <w:rPr>
          <w:sz w:val="32"/>
          <w:szCs w:val="32"/>
        </w:rPr>
        <w:t>Includes</w:t>
      </w:r>
      <w:r>
        <w:rPr>
          <w:sz w:val="32"/>
          <w:szCs w:val="32"/>
        </w:rPr>
        <w:t>,</w:t>
      </w:r>
      <w:r w:rsidR="005B07CB">
        <w:rPr>
          <w:sz w:val="32"/>
          <w:szCs w:val="32"/>
        </w:rPr>
        <w:t xml:space="preserve"> current events, worksheets and in</w:t>
      </w:r>
      <w:r w:rsidR="00B73A92">
        <w:rPr>
          <w:sz w:val="32"/>
          <w:szCs w:val="32"/>
        </w:rPr>
        <w:t>-</w:t>
      </w:r>
      <w:r w:rsidR="005B07CB">
        <w:rPr>
          <w:sz w:val="32"/>
          <w:szCs w:val="32"/>
        </w:rPr>
        <w:t>class work.</w:t>
      </w:r>
    </w:p>
    <w:p w:rsidR="005B07CB" w:rsidRDefault="005B07CB" w:rsidP="00B5266E">
      <w:pPr>
        <w:rPr>
          <w:sz w:val="32"/>
          <w:szCs w:val="32"/>
          <w:u w:val="single"/>
        </w:rPr>
      </w:pPr>
    </w:p>
    <w:p w:rsidR="000B28FB" w:rsidRDefault="00384654" w:rsidP="00B5266E">
      <w:pPr>
        <w:rPr>
          <w:sz w:val="32"/>
          <w:szCs w:val="32"/>
        </w:rPr>
      </w:pPr>
      <w:r>
        <w:rPr>
          <w:sz w:val="32"/>
          <w:szCs w:val="32"/>
          <w:u w:val="single"/>
        </w:rPr>
        <w:t>Homework</w:t>
      </w:r>
      <w:r w:rsidR="00C70E4B">
        <w:rPr>
          <w:sz w:val="32"/>
          <w:szCs w:val="32"/>
          <w:u w:val="single"/>
        </w:rPr>
        <w:t>:</w:t>
      </w:r>
      <w:r w:rsidR="007A6265">
        <w:rPr>
          <w:sz w:val="32"/>
          <w:szCs w:val="32"/>
        </w:rPr>
        <w:t xml:space="preserve"> </w:t>
      </w:r>
      <w:r w:rsidR="004E511D">
        <w:rPr>
          <w:sz w:val="32"/>
          <w:szCs w:val="32"/>
        </w:rPr>
        <w:t>1</w:t>
      </w:r>
      <w:r w:rsidR="005B07CB">
        <w:rPr>
          <w:sz w:val="32"/>
          <w:szCs w:val="32"/>
        </w:rPr>
        <w:t>0</w:t>
      </w:r>
      <w:r w:rsidR="007A6265">
        <w:rPr>
          <w:sz w:val="32"/>
          <w:szCs w:val="32"/>
        </w:rPr>
        <w:t>% of your six weeks grade.</w:t>
      </w:r>
    </w:p>
    <w:p w:rsidR="004E511D" w:rsidRPr="00C70E4B" w:rsidRDefault="00C70E4B" w:rsidP="00C70E4B">
      <w:pPr>
        <w:rPr>
          <w:sz w:val="32"/>
          <w:szCs w:val="32"/>
        </w:rPr>
      </w:pPr>
      <w:r w:rsidRPr="00C70E4B">
        <w:rPr>
          <w:sz w:val="32"/>
          <w:szCs w:val="32"/>
        </w:rPr>
        <w:tab/>
      </w:r>
      <w:r>
        <w:rPr>
          <w:sz w:val="32"/>
          <w:szCs w:val="32"/>
        </w:rPr>
        <w:t xml:space="preserve">* Includes, </w:t>
      </w:r>
      <w:r w:rsidR="005B07CB">
        <w:rPr>
          <w:sz w:val="32"/>
          <w:szCs w:val="32"/>
        </w:rPr>
        <w:t>Definitions and other work outside of class.</w:t>
      </w:r>
    </w:p>
    <w:p w:rsidR="005B07CB" w:rsidRDefault="0047354E" w:rsidP="00B5266E">
      <w:pPr>
        <w:rPr>
          <w:sz w:val="32"/>
          <w:szCs w:val="32"/>
        </w:rPr>
      </w:pPr>
      <w:r w:rsidRPr="0047354E">
        <w:rPr>
          <w:sz w:val="32"/>
          <w:szCs w:val="32"/>
        </w:rPr>
        <w:tab/>
        <w:t xml:space="preserve">* </w:t>
      </w:r>
      <w:r>
        <w:rPr>
          <w:sz w:val="32"/>
          <w:szCs w:val="32"/>
        </w:rPr>
        <w:t>Homework is written on the board every day.</w:t>
      </w:r>
    </w:p>
    <w:p w:rsidR="0047354E" w:rsidRPr="0047354E" w:rsidRDefault="0047354E" w:rsidP="00B5266E">
      <w:pPr>
        <w:rPr>
          <w:sz w:val="32"/>
          <w:szCs w:val="32"/>
        </w:rPr>
      </w:pPr>
    </w:p>
    <w:p w:rsidR="004E511D" w:rsidRDefault="00C70E4B" w:rsidP="00B5266E">
      <w:pPr>
        <w:rPr>
          <w:sz w:val="32"/>
          <w:szCs w:val="32"/>
        </w:rPr>
      </w:pPr>
      <w:r w:rsidRPr="00C70E4B">
        <w:rPr>
          <w:sz w:val="32"/>
          <w:szCs w:val="32"/>
          <w:u w:val="single"/>
        </w:rPr>
        <w:t>Final Semester Grade</w:t>
      </w:r>
      <w:r>
        <w:rPr>
          <w:sz w:val="32"/>
          <w:szCs w:val="32"/>
        </w:rPr>
        <w:t xml:space="preserve">: </w:t>
      </w:r>
      <w:r w:rsidR="004E511D">
        <w:rPr>
          <w:sz w:val="32"/>
          <w:szCs w:val="32"/>
        </w:rPr>
        <w:t>There are three six weeks and one final exam. Each one counts as 25% of your final grade for the semester.</w:t>
      </w:r>
    </w:p>
    <w:p w:rsidR="007A6265" w:rsidRDefault="007A6265" w:rsidP="00B5266E">
      <w:pPr>
        <w:rPr>
          <w:sz w:val="32"/>
          <w:szCs w:val="32"/>
        </w:rPr>
      </w:pPr>
    </w:p>
    <w:p w:rsidR="000B28FB" w:rsidRPr="00C465D1" w:rsidRDefault="00D65A19" w:rsidP="000B28FB">
      <w:pPr>
        <w:jc w:val="center"/>
        <w:rPr>
          <w:sz w:val="40"/>
          <w:szCs w:val="32"/>
          <w:u w:val="single"/>
        </w:rPr>
      </w:pPr>
      <w:r w:rsidRPr="00C465D1">
        <w:rPr>
          <w:sz w:val="40"/>
          <w:szCs w:val="32"/>
          <w:u w:val="single"/>
        </w:rPr>
        <w:t>Missed Work</w:t>
      </w:r>
    </w:p>
    <w:p w:rsidR="000B28FB" w:rsidRDefault="000B28FB" w:rsidP="000B28FB">
      <w:pPr>
        <w:jc w:val="center"/>
        <w:rPr>
          <w:sz w:val="32"/>
          <w:szCs w:val="32"/>
          <w:u w:val="single"/>
        </w:rPr>
      </w:pPr>
    </w:p>
    <w:p w:rsidR="00D65A19" w:rsidRDefault="000B28FB" w:rsidP="000B28FB">
      <w:pPr>
        <w:rPr>
          <w:sz w:val="32"/>
          <w:szCs w:val="32"/>
        </w:rPr>
      </w:pPr>
      <w:r>
        <w:rPr>
          <w:sz w:val="32"/>
          <w:szCs w:val="32"/>
        </w:rPr>
        <w:t xml:space="preserve">You need to make up work immediately. </w:t>
      </w:r>
      <w:r w:rsidR="001208C0" w:rsidRPr="001208C0">
        <w:rPr>
          <w:sz w:val="32"/>
          <w:szCs w:val="32"/>
        </w:rPr>
        <w:t>Late work will be accepted as full credit on the first day of return with an excused absence form. Every day after that it will lose 10 points.</w:t>
      </w:r>
      <w:r>
        <w:rPr>
          <w:sz w:val="32"/>
          <w:szCs w:val="32"/>
        </w:rPr>
        <w:t xml:space="preserve">   </w:t>
      </w:r>
    </w:p>
    <w:p w:rsidR="00D65A19" w:rsidRDefault="00D65A19" w:rsidP="00D65A19">
      <w:pPr>
        <w:jc w:val="center"/>
        <w:rPr>
          <w:sz w:val="32"/>
          <w:szCs w:val="32"/>
          <w:u w:val="single"/>
        </w:rPr>
      </w:pPr>
    </w:p>
    <w:p w:rsidR="00D65A19" w:rsidRPr="00C465D1" w:rsidRDefault="00D65A19" w:rsidP="00D65A19">
      <w:pPr>
        <w:jc w:val="center"/>
        <w:rPr>
          <w:sz w:val="40"/>
          <w:szCs w:val="32"/>
          <w:u w:val="single"/>
        </w:rPr>
      </w:pPr>
      <w:r w:rsidRPr="00C465D1">
        <w:rPr>
          <w:sz w:val="40"/>
          <w:szCs w:val="32"/>
          <w:u w:val="single"/>
        </w:rPr>
        <w:t>Materials</w:t>
      </w:r>
      <w:r w:rsidR="00B73A92" w:rsidRPr="00C465D1">
        <w:rPr>
          <w:sz w:val="40"/>
          <w:szCs w:val="32"/>
          <w:u w:val="single"/>
        </w:rPr>
        <w:t xml:space="preserve"> Needed Daily</w:t>
      </w:r>
    </w:p>
    <w:p w:rsidR="00D65A19" w:rsidRDefault="00D65A19" w:rsidP="000B28FB">
      <w:pPr>
        <w:rPr>
          <w:sz w:val="32"/>
          <w:szCs w:val="32"/>
        </w:rPr>
      </w:pPr>
    </w:p>
    <w:p w:rsidR="00384654" w:rsidRDefault="00684BE5" w:rsidP="000B28FB">
      <w:pPr>
        <w:rPr>
          <w:sz w:val="32"/>
          <w:szCs w:val="32"/>
        </w:rPr>
      </w:pPr>
      <w:r>
        <w:rPr>
          <w:sz w:val="32"/>
          <w:szCs w:val="32"/>
        </w:rPr>
        <w:t xml:space="preserve">-Single Subject Notebook </w:t>
      </w:r>
    </w:p>
    <w:p w:rsidR="00684BE5" w:rsidRDefault="00684BE5" w:rsidP="000B28FB">
      <w:pPr>
        <w:rPr>
          <w:sz w:val="32"/>
          <w:szCs w:val="32"/>
        </w:rPr>
      </w:pPr>
      <w:r>
        <w:rPr>
          <w:sz w:val="32"/>
          <w:szCs w:val="32"/>
        </w:rPr>
        <w:t>-Pen, Pencils and Color Pencils</w:t>
      </w:r>
    </w:p>
    <w:p w:rsidR="00684BE5" w:rsidRDefault="00684BE5" w:rsidP="000B28FB">
      <w:pPr>
        <w:rPr>
          <w:sz w:val="32"/>
          <w:szCs w:val="32"/>
        </w:rPr>
      </w:pPr>
      <w:r>
        <w:rPr>
          <w:sz w:val="32"/>
          <w:szCs w:val="32"/>
        </w:rPr>
        <w:t>-100 Index Cards</w:t>
      </w:r>
    </w:p>
    <w:p w:rsidR="00684BE5" w:rsidRDefault="00684BE5" w:rsidP="000B28FB">
      <w:pPr>
        <w:rPr>
          <w:sz w:val="32"/>
          <w:szCs w:val="32"/>
        </w:rPr>
      </w:pPr>
      <w:r>
        <w:rPr>
          <w:sz w:val="32"/>
          <w:szCs w:val="32"/>
        </w:rPr>
        <w:t>-Charged Laptop</w:t>
      </w:r>
    </w:p>
    <w:p w:rsidR="00384654" w:rsidRDefault="00384654" w:rsidP="00384654">
      <w:pPr>
        <w:jc w:val="center"/>
        <w:rPr>
          <w:sz w:val="32"/>
          <w:szCs w:val="32"/>
          <w:u w:val="single"/>
        </w:rPr>
      </w:pPr>
    </w:p>
    <w:p w:rsidR="00D65A19" w:rsidRPr="00C465D1" w:rsidRDefault="00D65A19" w:rsidP="00684BE5">
      <w:pPr>
        <w:jc w:val="center"/>
        <w:rPr>
          <w:sz w:val="40"/>
          <w:szCs w:val="32"/>
          <w:u w:val="single"/>
        </w:rPr>
      </w:pPr>
      <w:r w:rsidRPr="00C465D1">
        <w:rPr>
          <w:sz w:val="40"/>
          <w:szCs w:val="32"/>
          <w:u w:val="single"/>
        </w:rPr>
        <w:t>Rules</w:t>
      </w:r>
    </w:p>
    <w:p w:rsidR="00D65A19" w:rsidRPr="00D65A19" w:rsidRDefault="00D65A19" w:rsidP="00D65A19">
      <w:pPr>
        <w:jc w:val="center"/>
        <w:rPr>
          <w:sz w:val="32"/>
          <w:szCs w:val="32"/>
          <w:u w:val="single"/>
        </w:rPr>
      </w:pPr>
    </w:p>
    <w:p w:rsidR="004D7F60" w:rsidRDefault="000B28FB" w:rsidP="004D7F60">
      <w:pPr>
        <w:rPr>
          <w:sz w:val="32"/>
          <w:szCs w:val="32"/>
        </w:rPr>
      </w:pPr>
      <w:r>
        <w:rPr>
          <w:sz w:val="32"/>
          <w:szCs w:val="32"/>
        </w:rPr>
        <w:t xml:space="preserve">You must follow all discipline guidelines listed in the student handbook and follow my in class rules which will be outlined day one.  </w:t>
      </w:r>
      <w:r w:rsidR="004D7F60">
        <w:rPr>
          <w:sz w:val="32"/>
          <w:szCs w:val="32"/>
        </w:rPr>
        <w:t xml:space="preserve">Cell Phones are not allowed unless the teacher has approved. </w:t>
      </w:r>
      <w:r w:rsidR="004D7F60">
        <w:rPr>
          <w:sz w:val="32"/>
          <w:szCs w:val="32"/>
        </w:rPr>
        <w:t>Questions about any policy can be emailed or discussed in person.</w:t>
      </w:r>
    </w:p>
    <w:p w:rsidR="0025528E" w:rsidRDefault="0025528E" w:rsidP="000B28FB">
      <w:pPr>
        <w:rPr>
          <w:sz w:val="32"/>
          <w:szCs w:val="32"/>
        </w:rPr>
      </w:pPr>
    </w:p>
    <w:p w:rsidR="0025528E" w:rsidRPr="00C465D1" w:rsidRDefault="0096640C" w:rsidP="00B32E52">
      <w:pPr>
        <w:jc w:val="center"/>
        <w:rPr>
          <w:sz w:val="40"/>
          <w:szCs w:val="32"/>
          <w:u w:val="single"/>
        </w:rPr>
      </w:pPr>
      <w:r w:rsidRPr="00C465D1">
        <w:rPr>
          <w:sz w:val="40"/>
          <w:szCs w:val="32"/>
          <w:u w:val="single"/>
        </w:rPr>
        <w:t xml:space="preserve">Important </w:t>
      </w:r>
      <w:r w:rsidR="00B32E52" w:rsidRPr="00C465D1">
        <w:rPr>
          <w:sz w:val="40"/>
          <w:szCs w:val="32"/>
          <w:u w:val="single"/>
        </w:rPr>
        <w:t>Websites</w:t>
      </w:r>
    </w:p>
    <w:p w:rsidR="008D6297" w:rsidRPr="008D6297" w:rsidRDefault="008D6297" w:rsidP="008D6297">
      <w:pPr>
        <w:rPr>
          <w:b/>
          <w:sz w:val="32"/>
          <w:szCs w:val="32"/>
        </w:rPr>
      </w:pPr>
      <w:r w:rsidRPr="008D6297">
        <w:rPr>
          <w:b/>
          <w:sz w:val="32"/>
          <w:szCs w:val="32"/>
        </w:rPr>
        <w:t>Text Book Online</w:t>
      </w:r>
    </w:p>
    <w:p w:rsidR="001208C0" w:rsidRPr="008D6297" w:rsidRDefault="001208C0" w:rsidP="001208C0">
      <w:pPr>
        <w:rPr>
          <w:sz w:val="32"/>
          <w:szCs w:val="32"/>
          <w:u w:val="single"/>
        </w:rPr>
      </w:pPr>
      <w:r w:rsidRPr="008D6297">
        <w:rPr>
          <w:sz w:val="32"/>
          <w:szCs w:val="32"/>
          <w:u w:val="single"/>
        </w:rPr>
        <w:t>my.hrw.com</w:t>
      </w:r>
    </w:p>
    <w:p w:rsidR="001208C0" w:rsidRDefault="001208C0" w:rsidP="008D6297">
      <w:pPr>
        <w:ind w:firstLine="720"/>
        <w:rPr>
          <w:sz w:val="32"/>
          <w:szCs w:val="32"/>
        </w:rPr>
      </w:pPr>
      <w:r>
        <w:rPr>
          <w:sz w:val="32"/>
          <w:szCs w:val="32"/>
        </w:rPr>
        <w:t>Username: whistory40</w:t>
      </w:r>
    </w:p>
    <w:p w:rsidR="001208C0" w:rsidRDefault="001208C0" w:rsidP="008D6297">
      <w:pPr>
        <w:ind w:firstLine="720"/>
        <w:rPr>
          <w:sz w:val="32"/>
          <w:szCs w:val="32"/>
        </w:rPr>
      </w:pPr>
      <w:r>
        <w:rPr>
          <w:sz w:val="32"/>
          <w:szCs w:val="32"/>
        </w:rPr>
        <w:t>Password: k4n8n</w:t>
      </w:r>
    </w:p>
    <w:p w:rsidR="008D6297" w:rsidRPr="001208C0" w:rsidRDefault="008D6297" w:rsidP="001208C0">
      <w:pPr>
        <w:rPr>
          <w:sz w:val="32"/>
          <w:szCs w:val="32"/>
        </w:rPr>
      </w:pPr>
    </w:p>
    <w:p w:rsidR="001208C0" w:rsidRPr="008D6297" w:rsidRDefault="008D6297" w:rsidP="000B28FB">
      <w:pPr>
        <w:rPr>
          <w:b/>
          <w:sz w:val="32"/>
        </w:rPr>
      </w:pPr>
      <w:r w:rsidRPr="008D6297">
        <w:rPr>
          <w:b/>
          <w:sz w:val="32"/>
        </w:rPr>
        <w:t>Educational Site</w:t>
      </w:r>
    </w:p>
    <w:p w:rsidR="00B32E52" w:rsidRPr="008D6297" w:rsidRDefault="007220FE" w:rsidP="000B28FB">
      <w:pPr>
        <w:rPr>
          <w:sz w:val="32"/>
          <w:szCs w:val="32"/>
        </w:rPr>
      </w:pPr>
      <w:hyperlink r:id="rId8" w:history="1">
        <w:r w:rsidR="00B32E52" w:rsidRPr="008D6297">
          <w:rPr>
            <w:rStyle w:val="Hyperlink"/>
            <w:color w:val="auto"/>
            <w:sz w:val="32"/>
            <w:szCs w:val="32"/>
          </w:rPr>
          <w:t>https://www.sascurriculumpathways.com</w:t>
        </w:r>
      </w:hyperlink>
    </w:p>
    <w:p w:rsidR="00B32E52" w:rsidRDefault="00B32E52" w:rsidP="000B28FB">
      <w:pPr>
        <w:rPr>
          <w:sz w:val="32"/>
          <w:szCs w:val="32"/>
        </w:rPr>
      </w:pPr>
      <w:r w:rsidRPr="001208C0">
        <w:rPr>
          <w:sz w:val="32"/>
          <w:szCs w:val="32"/>
        </w:rPr>
        <w:tab/>
        <w:t xml:space="preserve">Username: </w:t>
      </w:r>
      <w:proofErr w:type="spellStart"/>
      <w:proofErr w:type="gramStart"/>
      <w:r w:rsidRPr="001208C0">
        <w:rPr>
          <w:sz w:val="32"/>
          <w:szCs w:val="32"/>
        </w:rPr>
        <w:t>Weddington</w:t>
      </w:r>
      <w:proofErr w:type="spellEnd"/>
      <w:r w:rsidRPr="001208C0">
        <w:rPr>
          <w:sz w:val="32"/>
          <w:szCs w:val="32"/>
        </w:rPr>
        <w:t xml:space="preserve">  (</w:t>
      </w:r>
      <w:proofErr w:type="gramEnd"/>
      <w:r w:rsidRPr="001208C0">
        <w:rPr>
          <w:sz w:val="32"/>
          <w:szCs w:val="32"/>
        </w:rPr>
        <w:t>No password nee</w:t>
      </w:r>
      <w:r>
        <w:rPr>
          <w:sz w:val="32"/>
          <w:szCs w:val="32"/>
        </w:rPr>
        <w:t>ded)</w:t>
      </w:r>
    </w:p>
    <w:p w:rsidR="008D6297" w:rsidRDefault="008D6297" w:rsidP="000B28FB">
      <w:pPr>
        <w:rPr>
          <w:sz w:val="32"/>
          <w:szCs w:val="32"/>
        </w:rPr>
      </w:pPr>
    </w:p>
    <w:p w:rsidR="008D6297" w:rsidRPr="008D6297" w:rsidRDefault="008D6297" w:rsidP="000B28FB">
      <w:pPr>
        <w:rPr>
          <w:b/>
          <w:sz w:val="32"/>
          <w:szCs w:val="32"/>
        </w:rPr>
      </w:pPr>
      <w:r w:rsidRPr="008D6297">
        <w:rPr>
          <w:b/>
          <w:sz w:val="32"/>
          <w:szCs w:val="32"/>
        </w:rPr>
        <w:t>Canvas Page</w:t>
      </w:r>
    </w:p>
    <w:p w:rsidR="008D6297" w:rsidRPr="008D6297" w:rsidRDefault="008D6297" w:rsidP="000B28FB">
      <w:pPr>
        <w:rPr>
          <w:sz w:val="32"/>
          <w:szCs w:val="32"/>
        </w:rPr>
      </w:pPr>
      <w:hyperlink r:id="rId9" w:history="1">
        <w:r w:rsidRPr="008D6297">
          <w:rPr>
            <w:rStyle w:val="Hyperlink"/>
            <w:color w:val="auto"/>
            <w:sz w:val="32"/>
            <w:szCs w:val="32"/>
          </w:rPr>
          <w:t>https://ucps.instructure.com/courses/36346/assignments/syllabus</w:t>
        </w:r>
      </w:hyperlink>
    </w:p>
    <w:p w:rsidR="008D6297" w:rsidRDefault="0047354E" w:rsidP="0047354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Canvas page will include the course syllabus, power points and the curriculum guide to World History which includes a rough outline of the course. It will also have a list of definitions for each Unit that need to be completed for homework.</w:t>
      </w:r>
    </w:p>
    <w:p w:rsidR="0047354E" w:rsidRPr="0047354E" w:rsidRDefault="004D7F60" w:rsidP="0047354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Canvas</w:t>
      </w:r>
      <w:r w:rsidR="0047354E">
        <w:rPr>
          <w:sz w:val="32"/>
          <w:szCs w:val="32"/>
        </w:rPr>
        <w:t xml:space="preserve"> is updated when we move from one subject to the next.</w:t>
      </w:r>
    </w:p>
    <w:p w:rsidR="00710ECD" w:rsidRDefault="00710ECD" w:rsidP="000B28FB">
      <w:pPr>
        <w:rPr>
          <w:sz w:val="32"/>
          <w:szCs w:val="32"/>
        </w:rPr>
      </w:pPr>
    </w:p>
    <w:p w:rsidR="005D47F6" w:rsidRDefault="005D47F6" w:rsidP="0025528E">
      <w:pPr>
        <w:jc w:val="center"/>
        <w:rPr>
          <w:sz w:val="32"/>
          <w:szCs w:val="32"/>
          <w:u w:val="single"/>
        </w:rPr>
      </w:pPr>
    </w:p>
    <w:p w:rsidR="00D12AA5" w:rsidRDefault="00D12AA5" w:rsidP="0025528E">
      <w:pPr>
        <w:jc w:val="center"/>
        <w:rPr>
          <w:sz w:val="32"/>
          <w:szCs w:val="32"/>
          <w:u w:val="single"/>
        </w:rPr>
      </w:pPr>
    </w:p>
    <w:p w:rsidR="00BF6AB6" w:rsidRDefault="00BF6AB6" w:rsidP="00BF6AB6">
      <w:pPr>
        <w:jc w:val="center"/>
        <w:rPr>
          <w:sz w:val="40"/>
          <w:szCs w:val="32"/>
          <w:u w:val="single"/>
        </w:rPr>
      </w:pPr>
      <w:r w:rsidRPr="008325E3">
        <w:rPr>
          <w:sz w:val="40"/>
          <w:szCs w:val="32"/>
          <w:u w:val="single"/>
        </w:rPr>
        <w:t>Current Events</w:t>
      </w:r>
    </w:p>
    <w:p w:rsidR="00567E2C" w:rsidRDefault="00567E2C" w:rsidP="00BF6AB6">
      <w:pPr>
        <w:jc w:val="center"/>
        <w:rPr>
          <w:sz w:val="40"/>
          <w:szCs w:val="32"/>
          <w:u w:val="single"/>
        </w:rPr>
      </w:pPr>
      <w:bookmarkStart w:id="0" w:name="_GoBack"/>
      <w:bookmarkEnd w:id="0"/>
    </w:p>
    <w:p w:rsidR="00BF6AB6" w:rsidRPr="008325E3" w:rsidRDefault="00BF6AB6" w:rsidP="00BF6AB6">
      <w:pPr>
        <w:rPr>
          <w:sz w:val="32"/>
          <w:szCs w:val="32"/>
        </w:rPr>
      </w:pPr>
      <w:r>
        <w:rPr>
          <w:sz w:val="32"/>
          <w:szCs w:val="32"/>
        </w:rPr>
        <w:t>Each student is required to bring in one current event per six weeks. The requirements are to bring in the article either printed out or cut out, write a page reflection on the event and how it relates to something in the past and lastly give a 2 minute talk about the event and how it relates to the past. The due dates of each person’s current event will be given out the first week.</w:t>
      </w:r>
    </w:p>
    <w:p w:rsidR="00BF6AB6" w:rsidRDefault="00BF6AB6" w:rsidP="0025528E">
      <w:pPr>
        <w:jc w:val="center"/>
        <w:rPr>
          <w:sz w:val="40"/>
          <w:szCs w:val="32"/>
          <w:u w:val="single"/>
        </w:rPr>
      </w:pPr>
    </w:p>
    <w:p w:rsidR="0025528E" w:rsidRPr="00C465D1" w:rsidRDefault="002F1A69" w:rsidP="0025528E">
      <w:pPr>
        <w:jc w:val="center"/>
        <w:rPr>
          <w:sz w:val="40"/>
          <w:szCs w:val="32"/>
          <w:u w:val="single"/>
        </w:rPr>
      </w:pPr>
      <w:r w:rsidRPr="00C465D1">
        <w:rPr>
          <w:sz w:val="40"/>
          <w:szCs w:val="32"/>
          <w:u w:val="single"/>
        </w:rPr>
        <w:t>Course</w:t>
      </w:r>
      <w:r w:rsidR="0025528E" w:rsidRPr="00C465D1">
        <w:rPr>
          <w:sz w:val="40"/>
          <w:szCs w:val="32"/>
          <w:u w:val="single"/>
        </w:rPr>
        <w:t xml:space="preserve"> Outline</w:t>
      </w:r>
    </w:p>
    <w:p w:rsidR="0025528E" w:rsidRDefault="0025528E" w:rsidP="0025528E">
      <w:pPr>
        <w:rPr>
          <w:sz w:val="32"/>
          <w:szCs w:val="32"/>
        </w:rPr>
      </w:pPr>
    </w:p>
    <w:p w:rsidR="00D12AA5" w:rsidRPr="00D12AA5" w:rsidRDefault="00D12AA5" w:rsidP="003E1A24">
      <w:pPr>
        <w:pStyle w:val="ListParagraph"/>
        <w:numPr>
          <w:ilvl w:val="0"/>
          <w:numId w:val="1"/>
        </w:numPr>
        <w:spacing w:line="360" w:lineRule="auto"/>
        <w:rPr>
          <w:sz w:val="34"/>
        </w:rPr>
      </w:pPr>
      <w:r>
        <w:rPr>
          <w:sz w:val="34"/>
        </w:rPr>
        <w:t>First Six Weeks</w:t>
      </w:r>
    </w:p>
    <w:p w:rsidR="003E1A24" w:rsidRDefault="003E1A24" w:rsidP="00D12AA5">
      <w:pPr>
        <w:pStyle w:val="ListParagraph"/>
        <w:numPr>
          <w:ilvl w:val="1"/>
          <w:numId w:val="1"/>
        </w:numPr>
        <w:spacing w:line="360" w:lineRule="auto"/>
        <w:rPr>
          <w:sz w:val="34"/>
        </w:rPr>
      </w:pP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U</w:t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nit 1 Early Civilizations</w:t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8000BC- 600BC</w:t>
      </w:r>
    </w:p>
    <w:p w:rsidR="003E1A24" w:rsidRPr="00D12AA5" w:rsidRDefault="003E1A24" w:rsidP="00D12AA5">
      <w:pPr>
        <w:pStyle w:val="ListParagraph"/>
        <w:numPr>
          <w:ilvl w:val="1"/>
          <w:numId w:val="1"/>
        </w:numPr>
        <w:spacing w:line="360" w:lineRule="auto"/>
        <w:rPr>
          <w:sz w:val="34"/>
        </w:rPr>
      </w:pP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Unit 2 Classical Civilizations</w:t>
      </w: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600BC</w:t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 xml:space="preserve"> - </w:t>
      </w: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600AD</w:t>
      </w:r>
    </w:p>
    <w:p w:rsidR="00D12AA5" w:rsidRPr="00D12AA5" w:rsidRDefault="00D12AA5" w:rsidP="00D12AA5">
      <w:pPr>
        <w:pStyle w:val="ListParagraph"/>
        <w:numPr>
          <w:ilvl w:val="1"/>
          <w:numId w:val="1"/>
        </w:numPr>
        <w:spacing w:line="360" w:lineRule="auto"/>
        <w:rPr>
          <w:sz w:val="34"/>
        </w:rPr>
      </w:pP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Unit 3 World Religions</w:t>
      </w:r>
    </w:p>
    <w:p w:rsidR="00D12AA5" w:rsidRDefault="00D12AA5" w:rsidP="00D12AA5">
      <w:pPr>
        <w:pStyle w:val="ListParagraph"/>
        <w:numPr>
          <w:ilvl w:val="0"/>
          <w:numId w:val="1"/>
        </w:numPr>
        <w:spacing w:line="360" w:lineRule="auto"/>
        <w:rPr>
          <w:sz w:val="34"/>
        </w:rPr>
      </w:pP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Second Six Weeks</w:t>
      </w:r>
    </w:p>
    <w:p w:rsidR="003E1A24" w:rsidRDefault="003E1A24" w:rsidP="00D12AA5">
      <w:pPr>
        <w:pStyle w:val="ListParagraph"/>
        <w:numPr>
          <w:ilvl w:val="1"/>
          <w:numId w:val="1"/>
        </w:numPr>
        <w:spacing w:line="360" w:lineRule="auto"/>
        <w:rPr>
          <w:sz w:val="34"/>
        </w:rPr>
      </w:pP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 xml:space="preserve">Unit </w:t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4</w:t>
      </w: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 xml:space="preserve"> Post-Classical Civilizations</w:t>
      </w: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  <w:t>600 - 1450</w:t>
      </w:r>
    </w:p>
    <w:p w:rsidR="003E1A24" w:rsidRDefault="00D12AA5" w:rsidP="00D12AA5">
      <w:pPr>
        <w:pStyle w:val="ListParagraph"/>
        <w:numPr>
          <w:ilvl w:val="1"/>
          <w:numId w:val="1"/>
        </w:numPr>
        <w:spacing w:line="360" w:lineRule="auto"/>
        <w:rPr>
          <w:sz w:val="34"/>
        </w:rPr>
      </w:pP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Unit 5</w:t>
      </w:r>
      <w:r w:rsidR="003E1A24"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 xml:space="preserve"> </w:t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European Revival</w:t>
      </w:r>
      <w:r w:rsidR="003E1A24"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="003E1A24"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="003E1A24"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1450 - 1750</w:t>
      </w:r>
    </w:p>
    <w:p w:rsidR="003E1A24" w:rsidRPr="00D12AA5" w:rsidRDefault="003E1A24" w:rsidP="00D12AA5">
      <w:pPr>
        <w:pStyle w:val="ListParagraph"/>
        <w:numPr>
          <w:ilvl w:val="1"/>
          <w:numId w:val="1"/>
        </w:numPr>
        <w:spacing w:line="360" w:lineRule="auto"/>
        <w:rPr>
          <w:sz w:val="34"/>
        </w:rPr>
      </w:pP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 xml:space="preserve">Unit </w:t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6 Age of revolutions</w:t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 xml:space="preserve">1750 </w:t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-</w:t>
      </w: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 xml:space="preserve"> 1914</w:t>
      </w:r>
    </w:p>
    <w:p w:rsidR="00D12AA5" w:rsidRPr="00D12AA5" w:rsidRDefault="00D12AA5" w:rsidP="00D12AA5">
      <w:pPr>
        <w:pStyle w:val="ListParagraph"/>
        <w:numPr>
          <w:ilvl w:val="0"/>
          <w:numId w:val="1"/>
        </w:numPr>
        <w:spacing w:line="360" w:lineRule="auto"/>
        <w:rPr>
          <w:sz w:val="34"/>
        </w:rPr>
      </w:pP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Third Six Weeks</w:t>
      </w:r>
    </w:p>
    <w:p w:rsidR="00D12AA5" w:rsidRPr="00D12AA5" w:rsidRDefault="003E1A24" w:rsidP="00D12AA5">
      <w:pPr>
        <w:pStyle w:val="ListParagraph"/>
        <w:numPr>
          <w:ilvl w:val="1"/>
          <w:numId w:val="1"/>
        </w:numPr>
        <w:spacing w:line="360" w:lineRule="auto"/>
        <w:rPr>
          <w:sz w:val="34"/>
        </w:rPr>
      </w:pP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 xml:space="preserve">Unit </w:t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7 World War I</w:t>
      </w:r>
      <w:r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="00D12AA5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1914 - 1939</w:t>
      </w:r>
    </w:p>
    <w:p w:rsidR="003E1A24" w:rsidRPr="00D12AA5" w:rsidRDefault="00D12AA5" w:rsidP="00D12AA5">
      <w:pPr>
        <w:pStyle w:val="ListParagraph"/>
        <w:numPr>
          <w:ilvl w:val="1"/>
          <w:numId w:val="1"/>
        </w:numPr>
        <w:spacing w:line="360" w:lineRule="auto"/>
        <w:rPr>
          <w:sz w:val="34"/>
        </w:rPr>
      </w:pP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Unit 8 World War II</w:t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  <w:t>1939 - 1945</w:t>
      </w:r>
      <w:r w:rsidR="003E1A24" w:rsidRPr="003E1A24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</w:p>
    <w:p w:rsidR="003E1A24" w:rsidRPr="00BF6AB6" w:rsidRDefault="00D12AA5" w:rsidP="00D34A86">
      <w:pPr>
        <w:pStyle w:val="ListParagraph"/>
        <w:numPr>
          <w:ilvl w:val="1"/>
          <w:numId w:val="1"/>
        </w:numPr>
        <w:spacing w:line="360" w:lineRule="auto"/>
        <w:rPr>
          <w:sz w:val="32"/>
          <w:szCs w:val="32"/>
        </w:rPr>
      </w:pPr>
      <w:r w:rsidRPr="00BF6AB6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>Unit 9 Post World Wars</w:t>
      </w:r>
      <w:r w:rsidRPr="00BF6AB6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Pr="00BF6AB6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</w:r>
      <w:r w:rsidRPr="00BF6AB6">
        <w:rPr>
          <w:rFonts w:asciiTheme="minorHAnsi" w:eastAsiaTheme="minorEastAsia" w:hAnsi="Garamond" w:cstheme="minorBidi"/>
          <w:color w:val="000000" w:themeColor="text1"/>
          <w:kern w:val="24"/>
          <w:sz w:val="34"/>
          <w:szCs w:val="34"/>
        </w:rPr>
        <w:tab/>
        <w:t>1945 - Current</w:t>
      </w:r>
    </w:p>
    <w:sectPr w:rsidR="003E1A24" w:rsidRPr="00BF6AB6" w:rsidSect="003A4461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D1" w:rsidRDefault="00C465D1" w:rsidP="00C465D1">
      <w:r>
        <w:separator/>
      </w:r>
    </w:p>
  </w:endnote>
  <w:endnote w:type="continuationSeparator" w:id="0">
    <w:p w:rsidR="00C465D1" w:rsidRDefault="00C465D1" w:rsidP="00C4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D1" w:rsidRDefault="00C465D1" w:rsidP="00C465D1">
      <w:r>
        <w:separator/>
      </w:r>
    </w:p>
  </w:footnote>
  <w:footnote w:type="continuationSeparator" w:id="0">
    <w:p w:rsidR="00C465D1" w:rsidRDefault="00C465D1" w:rsidP="00C4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D1" w:rsidRDefault="00C465D1" w:rsidP="00C465D1">
    <w:pPr>
      <w:pStyle w:val="Header"/>
      <w:jc w:val="right"/>
    </w:pPr>
    <w:r>
      <w:t>Mr. Ellington E-109</w:t>
    </w:r>
  </w:p>
  <w:p w:rsidR="00C465D1" w:rsidRDefault="00C465D1" w:rsidP="00C465D1">
    <w:pPr>
      <w:pStyle w:val="Header"/>
      <w:jc w:val="right"/>
    </w:pPr>
    <w:r>
      <w:t>704-708-5530</w:t>
    </w:r>
  </w:p>
  <w:p w:rsidR="00C465D1" w:rsidRDefault="00C465D1" w:rsidP="00C465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6CA"/>
    <w:multiLevelType w:val="hybridMultilevel"/>
    <w:tmpl w:val="307A378C"/>
    <w:lvl w:ilvl="0" w:tplc="4AB6AD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8205A"/>
    <w:multiLevelType w:val="hybridMultilevel"/>
    <w:tmpl w:val="61324B5E"/>
    <w:lvl w:ilvl="0" w:tplc="119A88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A4223"/>
    <w:multiLevelType w:val="hybridMultilevel"/>
    <w:tmpl w:val="3BA6D7F8"/>
    <w:lvl w:ilvl="0" w:tplc="01F8C5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21F6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CC0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CBA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000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649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063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AC9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E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14C8"/>
    <w:multiLevelType w:val="hybridMultilevel"/>
    <w:tmpl w:val="DBF49E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6966"/>
    <w:multiLevelType w:val="hybridMultilevel"/>
    <w:tmpl w:val="6F128058"/>
    <w:lvl w:ilvl="0" w:tplc="600E8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A70"/>
    <w:rsid w:val="000B28FB"/>
    <w:rsid w:val="0010515E"/>
    <w:rsid w:val="001208C0"/>
    <w:rsid w:val="0015447F"/>
    <w:rsid w:val="00196923"/>
    <w:rsid w:val="0025528E"/>
    <w:rsid w:val="00255A61"/>
    <w:rsid w:val="002A4577"/>
    <w:rsid w:val="002E51E3"/>
    <w:rsid w:val="002F1A69"/>
    <w:rsid w:val="00384654"/>
    <w:rsid w:val="003A4461"/>
    <w:rsid w:val="003B4675"/>
    <w:rsid w:val="003C784B"/>
    <w:rsid w:val="003D75C7"/>
    <w:rsid w:val="003E1A24"/>
    <w:rsid w:val="003F08ED"/>
    <w:rsid w:val="004206DB"/>
    <w:rsid w:val="0047354E"/>
    <w:rsid w:val="0048496F"/>
    <w:rsid w:val="00486AF2"/>
    <w:rsid w:val="004B2BC5"/>
    <w:rsid w:val="004D5E52"/>
    <w:rsid w:val="004D7F60"/>
    <w:rsid w:val="004E511D"/>
    <w:rsid w:val="00567E2C"/>
    <w:rsid w:val="005A3280"/>
    <w:rsid w:val="005B07CB"/>
    <w:rsid w:val="005D47F6"/>
    <w:rsid w:val="00684BE5"/>
    <w:rsid w:val="00710ECD"/>
    <w:rsid w:val="007220FE"/>
    <w:rsid w:val="00780B44"/>
    <w:rsid w:val="007A6265"/>
    <w:rsid w:val="007F6A70"/>
    <w:rsid w:val="008325E3"/>
    <w:rsid w:val="008D6297"/>
    <w:rsid w:val="0094309C"/>
    <w:rsid w:val="0096640C"/>
    <w:rsid w:val="009C0862"/>
    <w:rsid w:val="009E7849"/>
    <w:rsid w:val="00A44E9E"/>
    <w:rsid w:val="00A75F23"/>
    <w:rsid w:val="00B32A0F"/>
    <w:rsid w:val="00B32E52"/>
    <w:rsid w:val="00B5266E"/>
    <w:rsid w:val="00B73A92"/>
    <w:rsid w:val="00BF6AB6"/>
    <w:rsid w:val="00C458D7"/>
    <w:rsid w:val="00C465D1"/>
    <w:rsid w:val="00C70E4B"/>
    <w:rsid w:val="00D12AA5"/>
    <w:rsid w:val="00D64336"/>
    <w:rsid w:val="00D65A19"/>
    <w:rsid w:val="00DC1AC6"/>
    <w:rsid w:val="00DE5D2C"/>
    <w:rsid w:val="00DF6775"/>
    <w:rsid w:val="00E12469"/>
    <w:rsid w:val="00E30B4F"/>
    <w:rsid w:val="00E86613"/>
    <w:rsid w:val="00EC2899"/>
    <w:rsid w:val="00F4261D"/>
    <w:rsid w:val="00F76CD1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E40094-82FF-4C44-B0C2-4DAF5F40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24"/>
    <w:pPr>
      <w:ind w:left="720"/>
      <w:contextualSpacing/>
    </w:pPr>
  </w:style>
  <w:style w:type="character" w:styleId="Hyperlink">
    <w:name w:val="Hyperlink"/>
    <w:basedOn w:val="DefaultParagraphFont"/>
    <w:rsid w:val="00B32E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E7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784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C46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65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46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65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38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97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91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35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03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3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curriculumpathwa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ps.instructure.com/courses/36346/assignments/sylla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8B71B58-6728-4E46-AD67-6D444B8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500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Syllabus</vt:lpstr>
    </vt:vector>
  </TitlesOfParts>
  <Company>UCPS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Syllabus</dc:title>
  <dc:creator>User</dc:creator>
  <cp:lastModifiedBy>Gary Ellington</cp:lastModifiedBy>
  <cp:revision>50</cp:revision>
  <cp:lastPrinted>2016-08-26T17:53:00Z</cp:lastPrinted>
  <dcterms:created xsi:type="dcterms:W3CDTF">2010-01-25T12:43:00Z</dcterms:created>
  <dcterms:modified xsi:type="dcterms:W3CDTF">2016-08-26T18:09:00Z</dcterms:modified>
</cp:coreProperties>
</file>