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21F" w:rsidRPr="00D4405E" w:rsidRDefault="00E56938" w:rsidP="00231314">
      <w:pPr>
        <w:pBdr>
          <w:top w:val="single" w:sz="4" w:space="1" w:color="auto"/>
          <w:bottom w:val="single" w:sz="4" w:space="1" w:color="auto"/>
        </w:pBdr>
        <w:jc w:val="center"/>
        <w:rPr>
          <w:rFonts w:ascii="Calibri" w:hAnsi="Calibri"/>
          <w:b/>
          <w:sz w:val="22"/>
          <w:szCs w:val="22"/>
        </w:rPr>
      </w:pPr>
      <w:r>
        <w:rPr>
          <w:rFonts w:ascii="Calibri" w:hAnsi="Calibri"/>
          <w:b/>
          <w:sz w:val="22"/>
          <w:szCs w:val="22"/>
        </w:rPr>
        <w:t xml:space="preserve">MHS: </w:t>
      </w:r>
      <w:r w:rsidR="008A771A">
        <w:rPr>
          <w:rFonts w:ascii="Calibri" w:hAnsi="Calibri"/>
          <w:b/>
          <w:sz w:val="22"/>
          <w:szCs w:val="22"/>
        </w:rPr>
        <w:t xml:space="preserve">Honors Chemistry </w:t>
      </w:r>
    </w:p>
    <w:p w:rsidR="0033421F" w:rsidRPr="00D4405E" w:rsidRDefault="00E56938" w:rsidP="000C134A">
      <w:pPr>
        <w:tabs>
          <w:tab w:val="right" w:pos="9360"/>
        </w:tabs>
        <w:spacing w:before="240"/>
        <w:rPr>
          <w:rFonts w:ascii="Calibri" w:hAnsi="Calibri"/>
          <w:sz w:val="22"/>
          <w:szCs w:val="22"/>
        </w:rPr>
      </w:pPr>
      <w:r>
        <w:rPr>
          <w:rFonts w:ascii="Calibri" w:hAnsi="Calibri"/>
          <w:sz w:val="22"/>
          <w:szCs w:val="22"/>
        </w:rPr>
        <w:t xml:space="preserve">Sara Howarth </w:t>
      </w:r>
      <w:r w:rsidR="00E2702D">
        <w:rPr>
          <w:rFonts w:ascii="Calibri" w:hAnsi="Calibri"/>
          <w:sz w:val="22"/>
          <w:szCs w:val="22"/>
        </w:rPr>
        <w:tab/>
      </w:r>
      <w:proofErr w:type="gramStart"/>
      <w:r w:rsidR="008A771A">
        <w:rPr>
          <w:rFonts w:ascii="Calibri" w:hAnsi="Calibri"/>
          <w:sz w:val="22"/>
          <w:szCs w:val="22"/>
        </w:rPr>
        <w:t xml:space="preserve">Spring </w:t>
      </w:r>
      <w:r>
        <w:rPr>
          <w:rFonts w:ascii="Calibri" w:hAnsi="Calibri"/>
          <w:sz w:val="22"/>
          <w:szCs w:val="22"/>
        </w:rPr>
        <w:t xml:space="preserve"> 202</w:t>
      </w:r>
      <w:r w:rsidR="008A771A">
        <w:rPr>
          <w:rFonts w:ascii="Calibri" w:hAnsi="Calibri"/>
          <w:sz w:val="22"/>
          <w:szCs w:val="22"/>
        </w:rPr>
        <w:t>1</w:t>
      </w:r>
      <w:proofErr w:type="gramEnd"/>
    </w:p>
    <w:p w:rsidR="00932603" w:rsidRPr="00D4405E" w:rsidRDefault="000305E2" w:rsidP="00E2702D">
      <w:pPr>
        <w:tabs>
          <w:tab w:val="right" w:pos="9360"/>
        </w:tabs>
        <w:rPr>
          <w:rFonts w:ascii="Calibri" w:hAnsi="Calibri"/>
          <w:sz w:val="22"/>
          <w:szCs w:val="22"/>
        </w:rPr>
      </w:pPr>
      <w:hyperlink r:id="rId8" w:history="1">
        <w:r w:rsidR="00E56938" w:rsidRPr="0020060A">
          <w:rPr>
            <w:rStyle w:val="Hyperlink"/>
            <w:rFonts w:ascii="Calibri" w:hAnsi="Calibri"/>
            <w:sz w:val="22"/>
            <w:szCs w:val="22"/>
          </w:rPr>
          <w:t>sara.howarth@ucps.k12.nc.us</w:t>
        </w:r>
      </w:hyperlink>
      <w:r w:rsidR="00E56938">
        <w:rPr>
          <w:rFonts w:ascii="Calibri" w:hAnsi="Calibri"/>
          <w:sz w:val="22"/>
          <w:szCs w:val="22"/>
        </w:rPr>
        <w:t xml:space="preserve"> </w:t>
      </w:r>
      <w:r w:rsidR="00E2702D">
        <w:rPr>
          <w:rFonts w:ascii="Calibri" w:hAnsi="Calibri"/>
          <w:sz w:val="22"/>
          <w:szCs w:val="22"/>
        </w:rPr>
        <w:tab/>
      </w:r>
      <w:r w:rsidR="00E56938">
        <w:rPr>
          <w:rFonts w:ascii="Calibri" w:hAnsi="Calibri"/>
          <w:sz w:val="22"/>
          <w:szCs w:val="22"/>
        </w:rPr>
        <w:t xml:space="preserve">Monday-Thursday </w:t>
      </w:r>
    </w:p>
    <w:p w:rsidR="0033421F" w:rsidRPr="00D4405E" w:rsidRDefault="0098350A" w:rsidP="00E2702D">
      <w:pPr>
        <w:tabs>
          <w:tab w:val="right" w:pos="9360"/>
        </w:tabs>
        <w:rPr>
          <w:rFonts w:ascii="Calibri" w:hAnsi="Calibri"/>
          <w:sz w:val="22"/>
          <w:szCs w:val="22"/>
        </w:rPr>
      </w:pPr>
      <w:r>
        <w:rPr>
          <w:rFonts w:ascii="Calibri" w:hAnsi="Calibri"/>
          <w:sz w:val="22"/>
          <w:szCs w:val="22"/>
        </w:rPr>
        <w:tab/>
      </w:r>
      <w:r w:rsidR="00E56938">
        <w:rPr>
          <w:rFonts w:ascii="Calibri" w:hAnsi="Calibri"/>
          <w:sz w:val="22"/>
          <w:szCs w:val="22"/>
        </w:rPr>
        <w:t xml:space="preserve">Block </w:t>
      </w:r>
      <w:r w:rsidR="008A771A">
        <w:rPr>
          <w:rFonts w:ascii="Calibri" w:hAnsi="Calibri"/>
          <w:sz w:val="22"/>
          <w:szCs w:val="22"/>
        </w:rPr>
        <w:t>1</w:t>
      </w:r>
      <w:r w:rsidR="008A771A" w:rsidRPr="008A771A">
        <w:rPr>
          <w:rFonts w:ascii="Calibri" w:hAnsi="Calibri"/>
          <w:sz w:val="22"/>
          <w:szCs w:val="22"/>
          <w:vertAlign w:val="superscript"/>
        </w:rPr>
        <w:t>st</w:t>
      </w:r>
      <w:r w:rsidR="008A771A">
        <w:rPr>
          <w:rFonts w:ascii="Calibri" w:hAnsi="Calibri"/>
          <w:sz w:val="22"/>
          <w:szCs w:val="22"/>
        </w:rPr>
        <w:t xml:space="preserve"> &amp; 4</w:t>
      </w:r>
      <w:r w:rsidR="008A771A" w:rsidRPr="008A771A">
        <w:rPr>
          <w:rFonts w:ascii="Calibri" w:hAnsi="Calibri"/>
          <w:sz w:val="22"/>
          <w:szCs w:val="22"/>
          <w:vertAlign w:val="superscript"/>
        </w:rPr>
        <w:t>th</w:t>
      </w:r>
      <w:r w:rsidR="008A771A">
        <w:rPr>
          <w:rFonts w:ascii="Calibri" w:hAnsi="Calibri"/>
          <w:sz w:val="22"/>
          <w:szCs w:val="22"/>
        </w:rPr>
        <w:t xml:space="preserve"> Block </w:t>
      </w:r>
    </w:p>
    <w:p w:rsidR="002E1B9D" w:rsidRPr="00D4405E" w:rsidRDefault="006C7F7D" w:rsidP="006C7F7D">
      <w:pPr>
        <w:tabs>
          <w:tab w:val="right" w:pos="9360"/>
        </w:tabs>
        <w:rPr>
          <w:rFonts w:ascii="Calibri" w:hAnsi="Calibri"/>
          <w:sz w:val="22"/>
          <w:szCs w:val="22"/>
        </w:rPr>
      </w:pPr>
      <w:r>
        <w:rPr>
          <w:rFonts w:ascii="Calibri" w:hAnsi="Calibri"/>
          <w:sz w:val="22"/>
          <w:szCs w:val="22"/>
        </w:rPr>
        <w:tab/>
      </w:r>
    </w:p>
    <w:p w:rsidR="00EF6CB3" w:rsidRDefault="00E53E84" w:rsidP="0033421F">
      <w:pPr>
        <w:rPr>
          <w:rFonts w:ascii="Calibri" w:hAnsi="Calibri"/>
          <w:sz w:val="22"/>
          <w:szCs w:val="22"/>
        </w:rPr>
      </w:pPr>
      <w:r>
        <w:rPr>
          <w:rFonts w:ascii="Calibri" w:hAnsi="Calibri"/>
          <w:sz w:val="22"/>
          <w:szCs w:val="22"/>
        </w:rPr>
        <w:t xml:space="preserve">     </w:t>
      </w:r>
    </w:p>
    <w:p w:rsidR="005F19CB" w:rsidRDefault="005F19CB" w:rsidP="001C27EC">
      <w:pPr>
        <w:autoSpaceDE w:val="0"/>
        <w:autoSpaceDN w:val="0"/>
        <w:adjustRightInd w:val="0"/>
        <w:rPr>
          <w:rFonts w:ascii="Calibri" w:hAnsi="Calibri" w:cs="Arial,Bold"/>
          <w:b/>
          <w:bCs/>
          <w:color w:val="000000"/>
          <w:sz w:val="22"/>
          <w:szCs w:val="22"/>
        </w:rPr>
      </w:pPr>
    </w:p>
    <w:p w:rsidR="00DA3C44" w:rsidRDefault="00DA3C44" w:rsidP="001C27EC">
      <w:pPr>
        <w:autoSpaceDE w:val="0"/>
        <w:autoSpaceDN w:val="0"/>
        <w:adjustRightInd w:val="0"/>
        <w:rPr>
          <w:rFonts w:ascii="Calibri" w:hAnsi="Calibri" w:cs="TimesNewRoman"/>
          <w:sz w:val="22"/>
          <w:szCs w:val="22"/>
        </w:rPr>
      </w:pPr>
      <w:r w:rsidRPr="00D4405E">
        <w:rPr>
          <w:rFonts w:ascii="Calibri" w:hAnsi="Calibri" w:cs="Arial,Bold"/>
          <w:b/>
          <w:bCs/>
          <w:color w:val="000000"/>
          <w:sz w:val="22"/>
          <w:szCs w:val="22"/>
        </w:rPr>
        <w:t>COURSE</w:t>
      </w:r>
      <w:r w:rsidR="00D77F15">
        <w:rPr>
          <w:rFonts w:ascii="Calibri" w:hAnsi="Calibri" w:cs="Arial,Bold"/>
          <w:b/>
          <w:bCs/>
          <w:color w:val="000000"/>
          <w:sz w:val="22"/>
          <w:szCs w:val="22"/>
        </w:rPr>
        <w:t xml:space="preserve"> DESCRIPTION</w:t>
      </w:r>
      <w:r w:rsidRPr="00D4405E">
        <w:rPr>
          <w:rFonts w:ascii="Calibri" w:hAnsi="Calibri" w:cs="Arial,Bold"/>
          <w:b/>
          <w:bCs/>
          <w:color w:val="000000"/>
          <w:sz w:val="22"/>
          <w:szCs w:val="22"/>
        </w:rPr>
        <w:t xml:space="preserve">: </w:t>
      </w:r>
      <w:r w:rsidR="00E56938">
        <w:rPr>
          <w:rFonts w:ascii="Calibri" w:hAnsi="Calibri" w:cs="TimesNewRoman"/>
          <w:sz w:val="22"/>
          <w:szCs w:val="22"/>
        </w:rPr>
        <w:t xml:space="preserve">This course </w:t>
      </w:r>
      <w:r w:rsidR="008A771A">
        <w:rPr>
          <w:rFonts w:ascii="Calibri" w:hAnsi="Calibri" w:cs="TimesNewRoman"/>
          <w:sz w:val="22"/>
          <w:szCs w:val="22"/>
        </w:rPr>
        <w:t xml:space="preserve">is in introduction to general chemistry. You will learn about matter and the changes matter can undergo when it is subject to different environments and conditions </w:t>
      </w:r>
    </w:p>
    <w:p w:rsidR="00D77F15" w:rsidRDefault="00D77F15" w:rsidP="001C27EC">
      <w:pPr>
        <w:autoSpaceDE w:val="0"/>
        <w:autoSpaceDN w:val="0"/>
        <w:adjustRightInd w:val="0"/>
        <w:rPr>
          <w:rFonts w:ascii="Calibri" w:hAnsi="Calibri" w:cs="TimesNewRoman"/>
          <w:sz w:val="22"/>
          <w:szCs w:val="22"/>
        </w:rPr>
      </w:pPr>
    </w:p>
    <w:p w:rsidR="00D77F15" w:rsidRPr="001C27EC" w:rsidRDefault="00D77F15" w:rsidP="001C27EC">
      <w:pPr>
        <w:autoSpaceDE w:val="0"/>
        <w:autoSpaceDN w:val="0"/>
        <w:adjustRightInd w:val="0"/>
        <w:rPr>
          <w:rFonts w:ascii="Calibri" w:hAnsi="Calibri" w:cs="TimesNewRoman"/>
          <w:sz w:val="22"/>
          <w:szCs w:val="22"/>
        </w:rPr>
      </w:pPr>
      <w:r w:rsidRPr="00D77F15">
        <w:rPr>
          <w:rFonts w:ascii="Calibri" w:hAnsi="Calibri" w:cs="Arial,Bold"/>
          <w:b/>
          <w:bCs/>
          <w:color w:val="000000"/>
          <w:sz w:val="22"/>
          <w:szCs w:val="22"/>
        </w:rPr>
        <w:t>PREREQUISITES</w:t>
      </w:r>
      <w:r w:rsidR="006C7F7D">
        <w:rPr>
          <w:rFonts w:ascii="Calibri" w:hAnsi="Calibri" w:cs="Arial,Bold"/>
          <w:b/>
          <w:bCs/>
          <w:color w:val="000000"/>
          <w:sz w:val="22"/>
          <w:szCs w:val="22"/>
        </w:rPr>
        <w:t>/COREQUISITES</w:t>
      </w:r>
      <w:r w:rsidRPr="00D77F15">
        <w:rPr>
          <w:rFonts w:ascii="Calibri" w:hAnsi="Calibri" w:cs="Arial,Bold"/>
          <w:b/>
          <w:bCs/>
          <w:color w:val="000000"/>
          <w:sz w:val="22"/>
          <w:szCs w:val="22"/>
        </w:rPr>
        <w:t>:</w:t>
      </w:r>
      <w:r>
        <w:rPr>
          <w:rFonts w:ascii="Calibri" w:hAnsi="Calibri" w:cs="TimesNewRoman"/>
          <w:sz w:val="22"/>
          <w:szCs w:val="22"/>
        </w:rPr>
        <w:t xml:space="preserve"> </w:t>
      </w:r>
      <w:r w:rsidR="008A771A">
        <w:rPr>
          <w:rFonts w:ascii="Calibri" w:hAnsi="Calibri" w:cs="TimesNewRoman"/>
          <w:sz w:val="22"/>
          <w:szCs w:val="22"/>
        </w:rPr>
        <w:t xml:space="preserve">Earth and Environmental Science, AND Biology  </w:t>
      </w:r>
    </w:p>
    <w:p w:rsidR="001673B9" w:rsidRDefault="001673B9" w:rsidP="00F9372B">
      <w:pPr>
        <w:rPr>
          <w:rFonts w:ascii="Calibri" w:hAnsi="Calibri"/>
          <w:b/>
          <w:sz w:val="22"/>
          <w:szCs w:val="22"/>
        </w:rPr>
      </w:pPr>
    </w:p>
    <w:p w:rsidR="00F9372B" w:rsidRDefault="00820397" w:rsidP="00D90EDB">
      <w:pPr>
        <w:rPr>
          <w:rFonts w:ascii="Calibri" w:hAnsi="Calibri"/>
          <w:sz w:val="22"/>
          <w:szCs w:val="22"/>
        </w:rPr>
      </w:pPr>
      <w:r w:rsidRPr="00D4405E">
        <w:rPr>
          <w:rFonts w:ascii="Calibri" w:hAnsi="Calibri"/>
          <w:b/>
          <w:sz w:val="22"/>
          <w:szCs w:val="22"/>
        </w:rPr>
        <w:t>OBJECTIVES</w:t>
      </w:r>
      <w:r w:rsidR="00413DB0">
        <w:rPr>
          <w:rFonts w:ascii="Calibri" w:hAnsi="Calibri"/>
          <w:b/>
          <w:sz w:val="22"/>
          <w:szCs w:val="22"/>
        </w:rPr>
        <w:t xml:space="preserve">: </w:t>
      </w:r>
      <w:r w:rsidR="00413DB0" w:rsidRPr="00413DB0">
        <w:rPr>
          <w:rFonts w:ascii="Calibri" w:hAnsi="Calibri"/>
          <w:sz w:val="22"/>
          <w:szCs w:val="22"/>
        </w:rPr>
        <w:t xml:space="preserve">As a result of this course, </w:t>
      </w:r>
      <w:r w:rsidR="002F7544">
        <w:rPr>
          <w:rFonts w:ascii="Calibri" w:hAnsi="Calibri"/>
          <w:sz w:val="22"/>
          <w:szCs w:val="22"/>
        </w:rPr>
        <w:t>you</w:t>
      </w:r>
      <w:r w:rsidR="007967CE" w:rsidRPr="00413DB0">
        <w:rPr>
          <w:rFonts w:ascii="Calibri" w:hAnsi="Calibri"/>
          <w:sz w:val="22"/>
          <w:szCs w:val="22"/>
        </w:rPr>
        <w:t xml:space="preserve"> will</w:t>
      </w:r>
      <w:r w:rsidR="002F7544">
        <w:rPr>
          <w:rFonts w:ascii="Calibri" w:hAnsi="Calibri"/>
          <w:sz w:val="22"/>
          <w:szCs w:val="22"/>
        </w:rPr>
        <w:t xml:space="preserve"> be able to</w:t>
      </w:r>
      <w:r w:rsidR="00802CD0" w:rsidRPr="00D4405E">
        <w:rPr>
          <w:rFonts w:ascii="Calibri" w:hAnsi="Calibri"/>
          <w:sz w:val="22"/>
          <w:szCs w:val="22"/>
        </w:rPr>
        <w:t>:</w:t>
      </w:r>
    </w:p>
    <w:p w:rsidR="001F263E" w:rsidRDefault="00E63E13" w:rsidP="008A771A">
      <w:pPr>
        <w:pStyle w:val="ListParagraph"/>
        <w:numPr>
          <w:ilvl w:val="0"/>
          <w:numId w:val="33"/>
        </w:numPr>
        <w:autoSpaceDE w:val="0"/>
        <w:autoSpaceDN w:val="0"/>
        <w:adjustRightInd w:val="0"/>
        <w:spacing w:before="120"/>
        <w:rPr>
          <w:rFonts w:asciiTheme="minorHAnsi" w:hAnsiTheme="minorHAnsi" w:cstheme="minorHAnsi"/>
          <w:sz w:val="22"/>
          <w:szCs w:val="22"/>
        </w:rPr>
      </w:pPr>
      <w:r>
        <w:rPr>
          <w:rFonts w:asciiTheme="minorHAnsi" w:hAnsiTheme="minorHAnsi" w:cstheme="minorHAnsi"/>
          <w:sz w:val="22"/>
          <w:szCs w:val="22"/>
        </w:rPr>
        <w:t>Analyze the structure of atoms and ions</w:t>
      </w:r>
    </w:p>
    <w:p w:rsidR="00E63E13" w:rsidRDefault="00E63E13" w:rsidP="008A771A">
      <w:pPr>
        <w:pStyle w:val="ListParagraph"/>
        <w:numPr>
          <w:ilvl w:val="0"/>
          <w:numId w:val="33"/>
        </w:numPr>
        <w:autoSpaceDE w:val="0"/>
        <w:autoSpaceDN w:val="0"/>
        <w:adjustRightInd w:val="0"/>
        <w:spacing w:before="120"/>
        <w:rPr>
          <w:rFonts w:asciiTheme="minorHAnsi" w:hAnsiTheme="minorHAnsi" w:cstheme="minorHAnsi"/>
          <w:sz w:val="22"/>
          <w:szCs w:val="22"/>
        </w:rPr>
      </w:pPr>
      <w:r>
        <w:rPr>
          <w:rFonts w:asciiTheme="minorHAnsi" w:hAnsiTheme="minorHAnsi" w:cstheme="minorHAnsi"/>
          <w:sz w:val="22"/>
          <w:szCs w:val="22"/>
        </w:rPr>
        <w:t xml:space="preserve">Understand the bonding that occurs in simple compounds in terms of bond type, strength, and properties </w:t>
      </w:r>
    </w:p>
    <w:p w:rsidR="00E63E13" w:rsidRDefault="00E63E13" w:rsidP="008A771A">
      <w:pPr>
        <w:pStyle w:val="ListParagraph"/>
        <w:numPr>
          <w:ilvl w:val="0"/>
          <w:numId w:val="33"/>
        </w:numPr>
        <w:autoSpaceDE w:val="0"/>
        <w:autoSpaceDN w:val="0"/>
        <w:adjustRightInd w:val="0"/>
        <w:spacing w:before="120"/>
        <w:rPr>
          <w:rFonts w:asciiTheme="minorHAnsi" w:hAnsiTheme="minorHAnsi" w:cstheme="minorHAnsi"/>
          <w:sz w:val="22"/>
          <w:szCs w:val="22"/>
        </w:rPr>
      </w:pPr>
      <w:r>
        <w:rPr>
          <w:rFonts w:asciiTheme="minorHAnsi" w:hAnsiTheme="minorHAnsi" w:cstheme="minorHAnsi"/>
          <w:sz w:val="22"/>
          <w:szCs w:val="22"/>
        </w:rPr>
        <w:t xml:space="preserve">Understand the physical and chemical properties of atoms based on their position on the Periodic Table </w:t>
      </w:r>
    </w:p>
    <w:p w:rsidR="00E63E13" w:rsidRDefault="00E63E13" w:rsidP="008A771A">
      <w:pPr>
        <w:pStyle w:val="ListParagraph"/>
        <w:numPr>
          <w:ilvl w:val="0"/>
          <w:numId w:val="33"/>
        </w:numPr>
        <w:autoSpaceDE w:val="0"/>
        <w:autoSpaceDN w:val="0"/>
        <w:adjustRightInd w:val="0"/>
        <w:spacing w:before="120"/>
        <w:rPr>
          <w:rFonts w:asciiTheme="minorHAnsi" w:hAnsiTheme="minorHAnsi" w:cstheme="minorHAnsi"/>
          <w:sz w:val="22"/>
          <w:szCs w:val="22"/>
        </w:rPr>
      </w:pPr>
      <w:r>
        <w:rPr>
          <w:rFonts w:asciiTheme="minorHAnsi" w:hAnsiTheme="minorHAnsi" w:cstheme="minorHAnsi"/>
          <w:sz w:val="22"/>
          <w:szCs w:val="22"/>
        </w:rPr>
        <w:t>Understand the relationship among pressure, temperature, volume, and phase</w:t>
      </w:r>
    </w:p>
    <w:p w:rsidR="00E63E13" w:rsidRDefault="0002014F" w:rsidP="008A771A">
      <w:pPr>
        <w:pStyle w:val="ListParagraph"/>
        <w:numPr>
          <w:ilvl w:val="0"/>
          <w:numId w:val="33"/>
        </w:numPr>
        <w:autoSpaceDE w:val="0"/>
        <w:autoSpaceDN w:val="0"/>
        <w:adjustRightInd w:val="0"/>
        <w:spacing w:before="120"/>
        <w:rPr>
          <w:rFonts w:asciiTheme="minorHAnsi" w:hAnsiTheme="minorHAnsi" w:cstheme="minorHAnsi"/>
          <w:sz w:val="22"/>
          <w:szCs w:val="22"/>
        </w:rPr>
      </w:pPr>
      <w:r>
        <w:rPr>
          <w:rFonts w:asciiTheme="minorHAnsi" w:hAnsiTheme="minorHAnsi" w:cstheme="minorHAnsi"/>
          <w:sz w:val="22"/>
          <w:szCs w:val="22"/>
        </w:rPr>
        <w:t xml:space="preserve">Analyze chemical reactions in terms of quantities, product formation, and energy </w:t>
      </w:r>
    </w:p>
    <w:p w:rsidR="0002014F" w:rsidRPr="0002014F" w:rsidRDefault="0002014F" w:rsidP="0002014F">
      <w:pPr>
        <w:pStyle w:val="ListParagraph"/>
        <w:numPr>
          <w:ilvl w:val="0"/>
          <w:numId w:val="33"/>
        </w:numPr>
        <w:autoSpaceDE w:val="0"/>
        <w:autoSpaceDN w:val="0"/>
        <w:adjustRightInd w:val="0"/>
        <w:spacing w:before="120"/>
        <w:rPr>
          <w:rFonts w:asciiTheme="minorHAnsi" w:hAnsiTheme="minorHAnsi" w:cstheme="minorHAnsi"/>
          <w:sz w:val="22"/>
          <w:szCs w:val="22"/>
        </w:rPr>
      </w:pPr>
      <w:r>
        <w:rPr>
          <w:rFonts w:asciiTheme="minorHAnsi" w:hAnsiTheme="minorHAnsi" w:cstheme="minorHAnsi"/>
          <w:sz w:val="22"/>
          <w:szCs w:val="22"/>
        </w:rPr>
        <w:t xml:space="preserve">Understand the factors affecting rate of reaction and chemical equilibrium </w:t>
      </w:r>
    </w:p>
    <w:p w:rsidR="00D90EDB" w:rsidRPr="00D4405E" w:rsidRDefault="00D90EDB" w:rsidP="00D90EDB">
      <w:pPr>
        <w:rPr>
          <w:rFonts w:ascii="Calibri" w:hAnsi="Calibri"/>
          <w:sz w:val="22"/>
          <w:szCs w:val="22"/>
        </w:rPr>
      </w:pPr>
    </w:p>
    <w:p w:rsidR="0076417A" w:rsidRDefault="003A6DBD" w:rsidP="0033421F">
      <w:pPr>
        <w:rPr>
          <w:rFonts w:ascii="Calibri" w:hAnsi="Calibri"/>
          <w:sz w:val="22"/>
          <w:szCs w:val="22"/>
        </w:rPr>
      </w:pPr>
      <w:r w:rsidRPr="00184B70">
        <w:rPr>
          <w:rFonts w:ascii="Calibri" w:hAnsi="Calibri"/>
          <w:b/>
          <w:sz w:val="22"/>
          <w:szCs w:val="22"/>
        </w:rPr>
        <w:t>REQUIRED TEXT</w:t>
      </w:r>
      <w:r w:rsidR="0076417A" w:rsidRPr="00184B70">
        <w:rPr>
          <w:rFonts w:ascii="Calibri" w:hAnsi="Calibri"/>
          <w:b/>
          <w:sz w:val="22"/>
          <w:szCs w:val="22"/>
        </w:rPr>
        <w:t>S</w:t>
      </w:r>
      <w:r w:rsidR="00184B70" w:rsidRPr="00184B70">
        <w:rPr>
          <w:rFonts w:ascii="Calibri" w:hAnsi="Calibri"/>
          <w:b/>
          <w:sz w:val="22"/>
          <w:szCs w:val="22"/>
        </w:rPr>
        <w:t xml:space="preserve"> AND RESOURCES</w:t>
      </w:r>
      <w:r w:rsidRPr="00184B70">
        <w:rPr>
          <w:rFonts w:ascii="Calibri" w:hAnsi="Calibri"/>
          <w:sz w:val="22"/>
          <w:szCs w:val="22"/>
        </w:rPr>
        <w:t>:</w:t>
      </w:r>
      <w:r w:rsidRPr="00D4405E">
        <w:rPr>
          <w:rFonts w:ascii="Calibri" w:hAnsi="Calibri"/>
          <w:sz w:val="22"/>
          <w:szCs w:val="22"/>
        </w:rPr>
        <w:t xml:space="preserve"> </w:t>
      </w:r>
    </w:p>
    <w:p w:rsidR="001F263E" w:rsidRDefault="004B6197" w:rsidP="00A45E0E">
      <w:pPr>
        <w:numPr>
          <w:ilvl w:val="0"/>
          <w:numId w:val="17"/>
        </w:numPr>
        <w:spacing w:before="120"/>
        <w:rPr>
          <w:rFonts w:ascii="Calibri" w:hAnsi="Calibri"/>
          <w:sz w:val="22"/>
          <w:szCs w:val="22"/>
        </w:rPr>
      </w:pPr>
      <w:r>
        <w:rPr>
          <w:rFonts w:ascii="Calibri" w:hAnsi="Calibri"/>
          <w:sz w:val="22"/>
          <w:szCs w:val="22"/>
        </w:rPr>
        <w:t xml:space="preserve">PowerPoint Slides on CANVAS </w:t>
      </w:r>
    </w:p>
    <w:p w:rsidR="003D17E6" w:rsidRDefault="003D17E6" w:rsidP="0033421F">
      <w:pPr>
        <w:rPr>
          <w:rFonts w:ascii="Calibri" w:hAnsi="Calibri"/>
          <w:sz w:val="22"/>
          <w:szCs w:val="22"/>
        </w:rPr>
      </w:pPr>
    </w:p>
    <w:p w:rsidR="0002014F" w:rsidRDefault="00F01C4B" w:rsidP="00894208">
      <w:pPr>
        <w:autoSpaceDE w:val="0"/>
        <w:autoSpaceDN w:val="0"/>
        <w:adjustRightInd w:val="0"/>
        <w:spacing w:after="240"/>
        <w:rPr>
          <w:rFonts w:ascii="Calibri" w:hAnsi="Calibri"/>
          <w:sz w:val="22"/>
          <w:szCs w:val="22"/>
        </w:rPr>
      </w:pPr>
      <w:r>
        <w:rPr>
          <w:rFonts w:ascii="Calibri" w:hAnsi="Calibri"/>
          <w:b/>
          <w:sz w:val="22"/>
          <w:szCs w:val="22"/>
        </w:rPr>
        <w:t>ATTENDANCE</w:t>
      </w:r>
      <w:r w:rsidR="006C7F7D">
        <w:rPr>
          <w:rFonts w:ascii="Calibri" w:hAnsi="Calibri"/>
          <w:b/>
          <w:sz w:val="22"/>
          <w:szCs w:val="22"/>
        </w:rPr>
        <w:t xml:space="preserve"> AND PUNCTUALITY</w:t>
      </w:r>
      <w:r>
        <w:rPr>
          <w:rFonts w:ascii="Calibri" w:hAnsi="Calibri"/>
          <w:b/>
          <w:sz w:val="22"/>
          <w:szCs w:val="22"/>
        </w:rPr>
        <w:t>:</w:t>
      </w:r>
      <w:r w:rsidR="006C7F7D">
        <w:rPr>
          <w:rFonts w:ascii="Calibri" w:hAnsi="Calibri"/>
          <w:b/>
          <w:sz w:val="22"/>
          <w:szCs w:val="22"/>
        </w:rPr>
        <w:t xml:space="preserve"> </w:t>
      </w:r>
      <w:r w:rsidR="00DC3A72">
        <w:rPr>
          <w:rFonts w:ascii="Calibri" w:hAnsi="Calibri"/>
          <w:sz w:val="22"/>
          <w:szCs w:val="22"/>
        </w:rPr>
        <w:t xml:space="preserve">You will be expected to keep up with the course material while you are at home. </w:t>
      </w:r>
      <w:r w:rsidR="0002014F">
        <w:rPr>
          <w:rFonts w:ascii="Calibri" w:hAnsi="Calibri"/>
          <w:sz w:val="22"/>
          <w:szCs w:val="22"/>
        </w:rPr>
        <w:t>You will also be require</w:t>
      </w:r>
      <w:r w:rsidR="00380C87">
        <w:rPr>
          <w:rFonts w:ascii="Calibri" w:hAnsi="Calibri"/>
          <w:sz w:val="22"/>
          <w:szCs w:val="22"/>
        </w:rPr>
        <w:t>d</w:t>
      </w:r>
      <w:bookmarkStart w:id="0" w:name="_GoBack"/>
      <w:bookmarkEnd w:id="0"/>
      <w:r w:rsidR="0002014F">
        <w:rPr>
          <w:rFonts w:ascii="Calibri" w:hAnsi="Calibri"/>
          <w:sz w:val="22"/>
          <w:szCs w:val="22"/>
        </w:rPr>
        <w:t xml:space="preserve"> to fill out the Attendance Google form found on Canvas, AND attend Microsoft teams meeting very day. </w:t>
      </w:r>
    </w:p>
    <w:p w:rsidR="00F01C4B" w:rsidRPr="006C7F7D" w:rsidRDefault="0002014F" w:rsidP="00894208">
      <w:pPr>
        <w:autoSpaceDE w:val="0"/>
        <w:autoSpaceDN w:val="0"/>
        <w:adjustRightInd w:val="0"/>
        <w:spacing w:after="240"/>
        <w:rPr>
          <w:rFonts w:ascii="Calibri" w:hAnsi="Calibri"/>
          <w:sz w:val="22"/>
          <w:szCs w:val="22"/>
        </w:rPr>
      </w:pPr>
      <w:r>
        <w:rPr>
          <w:rFonts w:ascii="Calibri" w:hAnsi="Calibri"/>
          <w:sz w:val="22"/>
          <w:szCs w:val="22"/>
        </w:rPr>
        <w:t xml:space="preserve">If you cannot attend the Microsoft Teams meeting it is your responsibility to email me or teams message me and let me know that you cannot attend. Then is your responsibility to go back and watch the recording of the teams meeting and make up any work.   </w:t>
      </w:r>
      <w:r w:rsidR="00DC3A72">
        <w:rPr>
          <w:rFonts w:ascii="Calibri" w:hAnsi="Calibri"/>
          <w:sz w:val="22"/>
          <w:szCs w:val="22"/>
        </w:rPr>
        <w:t xml:space="preserve"> </w:t>
      </w:r>
    </w:p>
    <w:p w:rsidR="00894208" w:rsidRDefault="00894208" w:rsidP="00894208">
      <w:pPr>
        <w:autoSpaceDE w:val="0"/>
        <w:autoSpaceDN w:val="0"/>
        <w:adjustRightInd w:val="0"/>
        <w:spacing w:after="240"/>
        <w:rPr>
          <w:rFonts w:ascii="Calibri" w:hAnsi="Calibri"/>
          <w:sz w:val="22"/>
          <w:szCs w:val="22"/>
        </w:rPr>
      </w:pPr>
      <w:r w:rsidRPr="00D4405E">
        <w:rPr>
          <w:rFonts w:ascii="Calibri" w:hAnsi="Calibri"/>
          <w:b/>
          <w:sz w:val="22"/>
          <w:szCs w:val="22"/>
        </w:rPr>
        <w:t xml:space="preserve">COMMUNICATION: </w:t>
      </w:r>
      <w:r w:rsidR="005666CC">
        <w:rPr>
          <w:rFonts w:ascii="Calibri" w:hAnsi="Calibri"/>
          <w:sz w:val="22"/>
          <w:szCs w:val="22"/>
        </w:rPr>
        <w:t xml:space="preserve">Students may contact the teacher by using the following school approved methods that include </w:t>
      </w:r>
    </w:p>
    <w:p w:rsidR="005666CC" w:rsidRPr="005666CC" w:rsidRDefault="005666CC" w:rsidP="005666CC">
      <w:pPr>
        <w:numPr>
          <w:ilvl w:val="0"/>
          <w:numId w:val="30"/>
        </w:numPr>
        <w:autoSpaceDE w:val="0"/>
        <w:autoSpaceDN w:val="0"/>
        <w:adjustRightInd w:val="0"/>
        <w:spacing w:after="240"/>
        <w:rPr>
          <w:rFonts w:ascii="Calibri" w:hAnsi="Calibri" w:cs="Arial"/>
          <w:sz w:val="22"/>
          <w:szCs w:val="22"/>
        </w:rPr>
      </w:pPr>
      <w:r>
        <w:rPr>
          <w:rFonts w:ascii="Calibri" w:hAnsi="Calibri"/>
          <w:sz w:val="22"/>
          <w:szCs w:val="22"/>
        </w:rPr>
        <w:t>Email with your school provided email</w:t>
      </w:r>
    </w:p>
    <w:p w:rsidR="005666CC" w:rsidRPr="005666CC" w:rsidRDefault="005666CC" w:rsidP="005666CC">
      <w:pPr>
        <w:numPr>
          <w:ilvl w:val="0"/>
          <w:numId w:val="30"/>
        </w:numPr>
        <w:autoSpaceDE w:val="0"/>
        <w:autoSpaceDN w:val="0"/>
        <w:adjustRightInd w:val="0"/>
        <w:spacing w:after="240"/>
        <w:rPr>
          <w:rFonts w:ascii="Calibri" w:hAnsi="Calibri" w:cs="Arial"/>
          <w:sz w:val="22"/>
          <w:szCs w:val="22"/>
        </w:rPr>
      </w:pPr>
      <w:r>
        <w:rPr>
          <w:rFonts w:ascii="Calibri" w:hAnsi="Calibri"/>
          <w:sz w:val="22"/>
          <w:szCs w:val="22"/>
        </w:rPr>
        <w:t>Canvas</w:t>
      </w:r>
    </w:p>
    <w:p w:rsidR="005666CC" w:rsidRPr="005666CC" w:rsidRDefault="005666CC" w:rsidP="005666CC">
      <w:pPr>
        <w:numPr>
          <w:ilvl w:val="1"/>
          <w:numId w:val="30"/>
        </w:numPr>
        <w:autoSpaceDE w:val="0"/>
        <w:autoSpaceDN w:val="0"/>
        <w:adjustRightInd w:val="0"/>
        <w:spacing w:after="240"/>
        <w:rPr>
          <w:rFonts w:ascii="Calibri" w:hAnsi="Calibri" w:cs="Arial"/>
          <w:sz w:val="22"/>
          <w:szCs w:val="22"/>
        </w:rPr>
      </w:pPr>
      <w:r>
        <w:rPr>
          <w:rFonts w:ascii="Calibri" w:hAnsi="Calibri"/>
          <w:sz w:val="22"/>
          <w:szCs w:val="22"/>
        </w:rPr>
        <w:t>Messaging feature</w:t>
      </w:r>
    </w:p>
    <w:p w:rsidR="005666CC" w:rsidRPr="005666CC" w:rsidRDefault="005666CC" w:rsidP="005666CC">
      <w:pPr>
        <w:numPr>
          <w:ilvl w:val="1"/>
          <w:numId w:val="30"/>
        </w:numPr>
        <w:autoSpaceDE w:val="0"/>
        <w:autoSpaceDN w:val="0"/>
        <w:adjustRightInd w:val="0"/>
        <w:spacing w:after="240"/>
        <w:rPr>
          <w:rFonts w:ascii="Calibri" w:hAnsi="Calibri" w:cs="Arial"/>
          <w:sz w:val="22"/>
          <w:szCs w:val="22"/>
        </w:rPr>
      </w:pPr>
      <w:r>
        <w:rPr>
          <w:rFonts w:ascii="Calibri" w:hAnsi="Calibri"/>
          <w:sz w:val="22"/>
          <w:szCs w:val="22"/>
        </w:rPr>
        <w:t xml:space="preserve">Canvas Conference feature (by appointment only)   </w:t>
      </w:r>
    </w:p>
    <w:p w:rsidR="005666CC" w:rsidRPr="00D4405E" w:rsidRDefault="005666CC" w:rsidP="005666CC">
      <w:pPr>
        <w:numPr>
          <w:ilvl w:val="0"/>
          <w:numId w:val="30"/>
        </w:numPr>
        <w:autoSpaceDE w:val="0"/>
        <w:autoSpaceDN w:val="0"/>
        <w:adjustRightInd w:val="0"/>
        <w:spacing w:after="240"/>
        <w:rPr>
          <w:rFonts w:ascii="Calibri" w:hAnsi="Calibri" w:cs="Arial"/>
          <w:sz w:val="22"/>
          <w:szCs w:val="22"/>
        </w:rPr>
      </w:pPr>
      <w:r>
        <w:rPr>
          <w:rFonts w:ascii="Calibri" w:hAnsi="Calibri"/>
          <w:sz w:val="22"/>
          <w:szCs w:val="22"/>
        </w:rPr>
        <w:t xml:space="preserve">Microsoft Teams  </w:t>
      </w:r>
    </w:p>
    <w:p w:rsidR="00E0727D" w:rsidRDefault="005F7BC8" w:rsidP="005F7BC8">
      <w:pPr>
        <w:autoSpaceDE w:val="0"/>
        <w:autoSpaceDN w:val="0"/>
        <w:adjustRightInd w:val="0"/>
        <w:rPr>
          <w:rFonts w:ascii="Calibri" w:hAnsi="Calibri" w:cs="TimesNewRoman,Bold"/>
          <w:b/>
          <w:bCs/>
          <w:sz w:val="22"/>
          <w:szCs w:val="22"/>
        </w:rPr>
      </w:pPr>
      <w:r w:rsidRPr="005F7BC8">
        <w:rPr>
          <w:rFonts w:ascii="Calibri" w:hAnsi="Calibri" w:cs="TimesNewRoman,Bold"/>
          <w:b/>
          <w:bCs/>
          <w:sz w:val="22"/>
          <w:szCs w:val="22"/>
        </w:rPr>
        <w:lastRenderedPageBreak/>
        <w:t xml:space="preserve">CELL PHONES, COMPUTERS, AND OTHER ELECTRONIC DEVICES: </w:t>
      </w:r>
    </w:p>
    <w:p w:rsidR="005F7BC8" w:rsidRPr="00330454" w:rsidRDefault="00E0727D" w:rsidP="00330454">
      <w:pPr>
        <w:pStyle w:val="ListParagraph"/>
        <w:numPr>
          <w:ilvl w:val="0"/>
          <w:numId w:val="32"/>
        </w:numPr>
        <w:autoSpaceDE w:val="0"/>
        <w:autoSpaceDN w:val="0"/>
        <w:adjustRightInd w:val="0"/>
        <w:rPr>
          <w:rFonts w:ascii="Calibri" w:hAnsi="Calibri" w:cs="TimesNewRoman"/>
          <w:sz w:val="22"/>
          <w:szCs w:val="22"/>
        </w:rPr>
      </w:pPr>
      <w:r w:rsidRPr="00330454">
        <w:rPr>
          <w:rFonts w:ascii="Calibri" w:hAnsi="Calibri" w:cs="TimesNewRoman,Bold"/>
          <w:b/>
          <w:bCs/>
          <w:sz w:val="22"/>
          <w:szCs w:val="22"/>
        </w:rPr>
        <w:t xml:space="preserve">Cell Phones: </w:t>
      </w:r>
      <w:r w:rsidRPr="00330454">
        <w:rPr>
          <w:rFonts w:ascii="Calibri" w:hAnsi="Calibri" w:cs="TimesNewRoman,Bold"/>
          <w:bCs/>
          <w:sz w:val="22"/>
          <w:szCs w:val="22"/>
        </w:rPr>
        <w:t xml:space="preserve">I understand that when you see or hear that notification you want to look at it right away </w:t>
      </w:r>
      <w:r w:rsidR="00176A49" w:rsidRPr="00330454">
        <w:rPr>
          <w:rFonts w:ascii="Calibri" w:hAnsi="Calibri" w:cs="TimesNewRoman,Bold"/>
          <w:bCs/>
          <w:sz w:val="22"/>
          <w:szCs w:val="22"/>
        </w:rPr>
        <w:t xml:space="preserve">but </w:t>
      </w:r>
      <w:r w:rsidR="00176A49" w:rsidRPr="00330454">
        <w:rPr>
          <w:rFonts w:ascii="Calibri" w:hAnsi="Calibri" w:cs="TimesNewRoman"/>
          <w:sz w:val="22"/>
          <w:szCs w:val="22"/>
        </w:rPr>
        <w:t>when the student(s)</w:t>
      </w:r>
      <w:r w:rsidRPr="00330454">
        <w:rPr>
          <w:rFonts w:ascii="Calibri" w:hAnsi="Calibri" w:cs="TimesNewRoman"/>
          <w:sz w:val="22"/>
          <w:szCs w:val="22"/>
        </w:rPr>
        <w:t xml:space="preserve"> are </w:t>
      </w:r>
      <w:proofErr w:type="gramStart"/>
      <w:r w:rsidRPr="00330454">
        <w:rPr>
          <w:rFonts w:ascii="Calibri" w:hAnsi="Calibri" w:cs="TimesNewRoman"/>
          <w:sz w:val="22"/>
          <w:szCs w:val="22"/>
        </w:rPr>
        <w:t>engage</w:t>
      </w:r>
      <w:proofErr w:type="gramEnd"/>
      <w:r w:rsidRPr="00330454">
        <w:rPr>
          <w:rFonts w:ascii="Calibri" w:hAnsi="Calibri" w:cs="TimesNewRoman"/>
          <w:sz w:val="22"/>
          <w:szCs w:val="22"/>
        </w:rPr>
        <w:t xml:space="preserve"> in any type of instruction, discussion, lab with the teacher or other students your cell phones are to be put away and out of site</w:t>
      </w:r>
      <w:r w:rsidR="000A0698" w:rsidRPr="00330454">
        <w:rPr>
          <w:rFonts w:ascii="Calibri" w:hAnsi="Calibri" w:cs="TimesNewRoman"/>
          <w:sz w:val="22"/>
          <w:szCs w:val="22"/>
        </w:rPr>
        <w:t xml:space="preserve"> with sound and light notifications turnoff (no flashing of the flashlight)</w:t>
      </w:r>
      <w:r w:rsidRPr="00330454">
        <w:rPr>
          <w:rFonts w:ascii="Calibri" w:hAnsi="Calibri" w:cs="TimesNewRoman"/>
          <w:sz w:val="22"/>
          <w:szCs w:val="22"/>
        </w:rPr>
        <w:t>. Throughout the class I will provide you a phone break where all class activities will stop for 1-5 minutes during a phone break you will be allowed to use your cell phones. As soon as the phone break is over your cell phone is out of sight once again</w:t>
      </w:r>
      <w:r w:rsidR="005F7BC8" w:rsidRPr="00330454">
        <w:rPr>
          <w:rFonts w:ascii="Calibri" w:hAnsi="Calibri" w:cs="TimesNewRoman"/>
          <w:sz w:val="22"/>
          <w:szCs w:val="22"/>
        </w:rPr>
        <w:t>.</w:t>
      </w:r>
    </w:p>
    <w:p w:rsidR="00176A49" w:rsidRPr="00330454" w:rsidRDefault="00176A49" w:rsidP="00330454">
      <w:pPr>
        <w:pStyle w:val="ListParagraph"/>
        <w:numPr>
          <w:ilvl w:val="0"/>
          <w:numId w:val="32"/>
        </w:numPr>
        <w:autoSpaceDE w:val="0"/>
        <w:autoSpaceDN w:val="0"/>
        <w:adjustRightInd w:val="0"/>
        <w:rPr>
          <w:rFonts w:ascii="Calibri" w:hAnsi="Calibri" w:cs="TimesNewRoman"/>
          <w:sz w:val="22"/>
          <w:szCs w:val="22"/>
        </w:rPr>
      </w:pPr>
      <w:r w:rsidRPr="00330454">
        <w:rPr>
          <w:rFonts w:ascii="Calibri" w:hAnsi="Calibri" w:cs="TimesNewRoman"/>
          <w:b/>
          <w:sz w:val="22"/>
          <w:szCs w:val="22"/>
        </w:rPr>
        <w:t xml:space="preserve">Computers: </w:t>
      </w:r>
      <w:r w:rsidRPr="00330454">
        <w:rPr>
          <w:rFonts w:ascii="Calibri" w:hAnsi="Calibri" w:cs="TimesNewRoman"/>
          <w:sz w:val="22"/>
          <w:szCs w:val="22"/>
        </w:rPr>
        <w:t xml:space="preserve">School issued Chromebooks are going to be used quite often. When you are assigned a </w:t>
      </w:r>
      <w:proofErr w:type="gramStart"/>
      <w:r w:rsidRPr="00330454">
        <w:rPr>
          <w:rFonts w:ascii="Calibri" w:hAnsi="Calibri" w:cs="TimesNewRoman"/>
          <w:sz w:val="22"/>
          <w:szCs w:val="22"/>
        </w:rPr>
        <w:t>tasks</w:t>
      </w:r>
      <w:proofErr w:type="gramEnd"/>
      <w:r w:rsidRPr="00330454">
        <w:rPr>
          <w:rFonts w:ascii="Calibri" w:hAnsi="Calibri" w:cs="TimesNewRoman"/>
          <w:sz w:val="22"/>
          <w:szCs w:val="22"/>
        </w:rPr>
        <w:t xml:space="preserve"> or using your </w:t>
      </w:r>
      <w:proofErr w:type="spellStart"/>
      <w:r w:rsidRPr="00330454">
        <w:rPr>
          <w:rFonts w:ascii="Calibri" w:hAnsi="Calibri" w:cs="TimesNewRoman"/>
          <w:sz w:val="22"/>
          <w:szCs w:val="22"/>
        </w:rPr>
        <w:t>chromebooks</w:t>
      </w:r>
      <w:proofErr w:type="spellEnd"/>
      <w:r w:rsidRPr="00330454">
        <w:rPr>
          <w:rFonts w:ascii="Calibri" w:hAnsi="Calibri" w:cs="TimesNewRoman"/>
          <w:sz w:val="22"/>
          <w:szCs w:val="22"/>
        </w:rPr>
        <w:t xml:space="preserve"> to take notes you shoul</w:t>
      </w:r>
      <w:r w:rsidR="00F83E45" w:rsidRPr="00330454">
        <w:rPr>
          <w:rFonts w:ascii="Calibri" w:hAnsi="Calibri" w:cs="TimesNewRoman"/>
          <w:sz w:val="22"/>
          <w:szCs w:val="22"/>
        </w:rPr>
        <w:t xml:space="preserve">d always be on task, and not off on other websites such YouTube and other video streaming services, gaming websites, music streaming services. </w:t>
      </w:r>
    </w:p>
    <w:p w:rsidR="00F83E45" w:rsidRPr="00330454" w:rsidRDefault="00F83E45" w:rsidP="00330454">
      <w:pPr>
        <w:pStyle w:val="ListParagraph"/>
        <w:numPr>
          <w:ilvl w:val="0"/>
          <w:numId w:val="32"/>
        </w:numPr>
        <w:autoSpaceDE w:val="0"/>
        <w:autoSpaceDN w:val="0"/>
        <w:adjustRightInd w:val="0"/>
        <w:rPr>
          <w:rFonts w:ascii="Calibri" w:hAnsi="Calibri" w:cs="TimesNewRoman"/>
          <w:sz w:val="22"/>
          <w:szCs w:val="22"/>
        </w:rPr>
      </w:pPr>
      <w:r w:rsidRPr="00330454">
        <w:rPr>
          <w:rFonts w:ascii="Calibri" w:hAnsi="Calibri" w:cs="TimesNewRoman"/>
          <w:b/>
          <w:sz w:val="22"/>
          <w:szCs w:val="22"/>
        </w:rPr>
        <w:t>Headphones/earbuds/</w:t>
      </w:r>
      <w:proofErr w:type="spellStart"/>
      <w:r w:rsidRPr="00330454">
        <w:rPr>
          <w:rFonts w:ascii="Calibri" w:hAnsi="Calibri" w:cs="TimesNewRoman"/>
          <w:b/>
          <w:sz w:val="22"/>
          <w:szCs w:val="22"/>
        </w:rPr>
        <w:t>airpods</w:t>
      </w:r>
      <w:proofErr w:type="spellEnd"/>
      <w:r w:rsidRPr="00330454">
        <w:rPr>
          <w:rFonts w:ascii="Calibri" w:hAnsi="Calibri" w:cs="TimesNewRoman"/>
          <w:b/>
          <w:sz w:val="22"/>
          <w:szCs w:val="22"/>
        </w:rPr>
        <w:t xml:space="preserve">: </w:t>
      </w:r>
      <w:r w:rsidRPr="00330454">
        <w:rPr>
          <w:rFonts w:ascii="Calibri" w:hAnsi="Calibri" w:cs="TimesNewRoman"/>
          <w:sz w:val="22"/>
          <w:szCs w:val="22"/>
        </w:rPr>
        <w:t xml:space="preserve">During instructional time or in class discussion time </w:t>
      </w:r>
      <w:r w:rsidR="000A0698" w:rsidRPr="00330454">
        <w:rPr>
          <w:rFonts w:ascii="Calibri" w:hAnsi="Calibri" w:cs="TimesNewRoman"/>
          <w:sz w:val="22"/>
          <w:szCs w:val="22"/>
        </w:rPr>
        <w:t>all headphones/earbuds/</w:t>
      </w:r>
      <w:proofErr w:type="spellStart"/>
      <w:r w:rsidR="000A0698" w:rsidRPr="00330454">
        <w:rPr>
          <w:rFonts w:ascii="Calibri" w:hAnsi="Calibri" w:cs="TimesNewRoman"/>
          <w:sz w:val="22"/>
          <w:szCs w:val="22"/>
        </w:rPr>
        <w:t>airpods</w:t>
      </w:r>
      <w:proofErr w:type="spellEnd"/>
      <w:r w:rsidR="000A0698" w:rsidRPr="00330454">
        <w:rPr>
          <w:rFonts w:ascii="Calibri" w:hAnsi="Calibri" w:cs="TimesNewRoman"/>
          <w:sz w:val="22"/>
          <w:szCs w:val="22"/>
        </w:rPr>
        <w:t xml:space="preserve"> should not be it your ears. Headphones/earbuds/</w:t>
      </w:r>
      <w:proofErr w:type="spellStart"/>
      <w:r w:rsidR="000A0698" w:rsidRPr="00330454">
        <w:rPr>
          <w:rFonts w:ascii="Calibri" w:hAnsi="Calibri" w:cs="TimesNewRoman"/>
          <w:sz w:val="22"/>
          <w:szCs w:val="22"/>
        </w:rPr>
        <w:t>airpods</w:t>
      </w:r>
      <w:proofErr w:type="spellEnd"/>
      <w:r w:rsidR="000A0698" w:rsidRPr="00330454">
        <w:rPr>
          <w:rFonts w:ascii="Calibri" w:hAnsi="Calibri" w:cs="TimesNewRoman"/>
          <w:sz w:val="22"/>
          <w:szCs w:val="22"/>
        </w:rPr>
        <w:t xml:space="preserve"> may be use during individual assignments/practice worksheets, I will announce when it is appropriate time to use headphone/earbuds/</w:t>
      </w:r>
      <w:proofErr w:type="spellStart"/>
      <w:r w:rsidR="000A0698" w:rsidRPr="00330454">
        <w:rPr>
          <w:rFonts w:ascii="Calibri" w:hAnsi="Calibri" w:cs="TimesNewRoman"/>
          <w:sz w:val="22"/>
          <w:szCs w:val="22"/>
        </w:rPr>
        <w:t>airpods</w:t>
      </w:r>
      <w:proofErr w:type="spellEnd"/>
      <w:r w:rsidR="000A0698" w:rsidRPr="00330454">
        <w:rPr>
          <w:rFonts w:ascii="Calibri" w:hAnsi="Calibri" w:cs="TimesNewRoman"/>
          <w:sz w:val="22"/>
          <w:szCs w:val="22"/>
        </w:rPr>
        <w:t xml:space="preserve">.  </w:t>
      </w:r>
    </w:p>
    <w:p w:rsidR="005C179F" w:rsidRDefault="005C179F" w:rsidP="005F7BC8">
      <w:pPr>
        <w:autoSpaceDE w:val="0"/>
        <w:autoSpaceDN w:val="0"/>
        <w:adjustRightInd w:val="0"/>
        <w:rPr>
          <w:rFonts w:ascii="Calibri" w:hAnsi="Calibri" w:cs="TimesNewRoman"/>
          <w:sz w:val="22"/>
          <w:szCs w:val="22"/>
        </w:rPr>
      </w:pPr>
    </w:p>
    <w:p w:rsidR="005C179F" w:rsidRDefault="005C179F" w:rsidP="005F7BC8">
      <w:pPr>
        <w:autoSpaceDE w:val="0"/>
        <w:autoSpaceDN w:val="0"/>
        <w:adjustRightInd w:val="0"/>
        <w:rPr>
          <w:rFonts w:ascii="Calibri" w:hAnsi="Calibri" w:cs="TimesNewRoman"/>
          <w:sz w:val="22"/>
          <w:szCs w:val="22"/>
        </w:rPr>
      </w:pPr>
      <w:r w:rsidRPr="005C179F">
        <w:rPr>
          <w:rFonts w:ascii="Calibri" w:hAnsi="Calibri" w:cs="TimesNewRoman"/>
          <w:b/>
          <w:sz w:val="22"/>
          <w:szCs w:val="22"/>
        </w:rPr>
        <w:t>FOOD AND DRINK</w:t>
      </w:r>
      <w:r>
        <w:rPr>
          <w:rFonts w:ascii="Calibri" w:hAnsi="Calibri" w:cs="TimesNewRoman"/>
          <w:sz w:val="22"/>
          <w:szCs w:val="22"/>
        </w:rPr>
        <w:t xml:space="preserve">: </w:t>
      </w:r>
      <w:r w:rsidR="000A0698">
        <w:rPr>
          <w:rFonts w:ascii="Calibri" w:hAnsi="Calibri" w:cs="TimesNewRoman"/>
          <w:sz w:val="22"/>
          <w:szCs w:val="22"/>
        </w:rPr>
        <w:t xml:space="preserve">Food and drink (other than water) will be not be allowed this year due to Covid-19. </w:t>
      </w:r>
    </w:p>
    <w:p w:rsidR="005F7BC8" w:rsidRPr="005F7BC8" w:rsidRDefault="005F7BC8" w:rsidP="004F007B">
      <w:pPr>
        <w:autoSpaceDE w:val="0"/>
        <w:autoSpaceDN w:val="0"/>
        <w:adjustRightInd w:val="0"/>
        <w:rPr>
          <w:rFonts w:ascii="Calibri" w:hAnsi="Calibri" w:cs="Arial,Bold"/>
          <w:b/>
          <w:bCs/>
          <w:color w:val="000000"/>
          <w:sz w:val="22"/>
          <w:szCs w:val="22"/>
        </w:rPr>
      </w:pPr>
    </w:p>
    <w:p w:rsidR="006C7F7D" w:rsidRDefault="006C7F7D" w:rsidP="004F007B">
      <w:pPr>
        <w:autoSpaceDE w:val="0"/>
        <w:autoSpaceDN w:val="0"/>
        <w:adjustRightInd w:val="0"/>
        <w:rPr>
          <w:rFonts w:ascii="Calibri" w:hAnsi="Calibri" w:cs="Arial,Bold"/>
          <w:bCs/>
          <w:color w:val="000000"/>
          <w:sz w:val="22"/>
          <w:szCs w:val="22"/>
        </w:rPr>
      </w:pPr>
    </w:p>
    <w:p w:rsidR="006C7F7D" w:rsidRDefault="006C7F7D" w:rsidP="004F007B">
      <w:pPr>
        <w:autoSpaceDE w:val="0"/>
        <w:autoSpaceDN w:val="0"/>
        <w:adjustRightInd w:val="0"/>
        <w:rPr>
          <w:rFonts w:ascii="Calibri" w:hAnsi="Calibri" w:cs="Arial,Bold"/>
          <w:bCs/>
          <w:color w:val="000000"/>
          <w:sz w:val="22"/>
          <w:szCs w:val="22"/>
        </w:rPr>
      </w:pPr>
    </w:p>
    <w:p w:rsidR="00EF7A33" w:rsidRDefault="00EF7A33" w:rsidP="004F007B">
      <w:pPr>
        <w:autoSpaceDE w:val="0"/>
        <w:autoSpaceDN w:val="0"/>
        <w:adjustRightInd w:val="0"/>
        <w:rPr>
          <w:rFonts w:ascii="Calibri" w:hAnsi="Calibri" w:cs="Arial,Bold"/>
          <w:bCs/>
          <w:color w:val="000000"/>
          <w:sz w:val="22"/>
          <w:szCs w:val="22"/>
        </w:rPr>
      </w:pPr>
    </w:p>
    <w:p w:rsidR="00576559" w:rsidRDefault="00576559" w:rsidP="004F007B">
      <w:pPr>
        <w:autoSpaceDE w:val="0"/>
        <w:autoSpaceDN w:val="0"/>
        <w:adjustRightInd w:val="0"/>
        <w:rPr>
          <w:rFonts w:ascii="Calibri" w:hAnsi="Calibri" w:cs="Arial,Bold"/>
          <w:bCs/>
          <w:color w:val="000000"/>
          <w:sz w:val="22"/>
          <w:szCs w:val="22"/>
        </w:rPr>
      </w:pPr>
    </w:p>
    <w:p w:rsidR="004F007B" w:rsidRPr="004F007B" w:rsidRDefault="00E34A72" w:rsidP="004F007B">
      <w:pPr>
        <w:autoSpaceDE w:val="0"/>
        <w:autoSpaceDN w:val="0"/>
        <w:adjustRightInd w:val="0"/>
        <w:rPr>
          <w:rFonts w:ascii="Calibri" w:hAnsi="Calibri" w:cs="Arial"/>
          <w:color w:val="000000"/>
          <w:sz w:val="22"/>
          <w:szCs w:val="22"/>
        </w:rPr>
      </w:pPr>
      <w:r>
        <w:rPr>
          <w:rFonts w:ascii="Calibri" w:hAnsi="Calibri" w:cs="Arial"/>
          <w:color w:val="000000"/>
          <w:sz w:val="22"/>
          <w:szCs w:val="22"/>
        </w:rPr>
        <w:br w:type="page"/>
      </w:r>
    </w:p>
    <w:p w:rsidR="00941F1A" w:rsidRDefault="00941F1A" w:rsidP="007C09D3">
      <w:pPr>
        <w:rPr>
          <w:rFonts w:ascii="Calibri" w:hAnsi="Calibri"/>
          <w:sz w:val="22"/>
          <w:szCs w:val="22"/>
        </w:rPr>
      </w:pPr>
    </w:p>
    <w:p w:rsidR="00941F1A" w:rsidRDefault="00941F1A" w:rsidP="007C09D3">
      <w:pPr>
        <w:rPr>
          <w:rFonts w:ascii="Calibri" w:hAnsi="Calibri"/>
          <w:sz w:val="22"/>
          <w:szCs w:val="22"/>
        </w:rPr>
      </w:pPr>
    </w:p>
    <w:p w:rsidR="00941F1A" w:rsidRDefault="00941F1A" w:rsidP="007C09D3">
      <w:pPr>
        <w:rPr>
          <w:rFonts w:ascii="Calibri" w:hAnsi="Calibri"/>
          <w:sz w:val="22"/>
          <w:szCs w:val="22"/>
        </w:rPr>
      </w:pPr>
    </w:p>
    <w:p w:rsidR="00A565BD" w:rsidRDefault="00975AD2" w:rsidP="007C09D3">
      <w:pPr>
        <w:rPr>
          <w:rFonts w:ascii="Calibri" w:hAnsi="Calibri"/>
          <w:sz w:val="22"/>
          <w:szCs w:val="22"/>
        </w:rPr>
      </w:pPr>
      <w:r w:rsidRPr="005D61FB">
        <w:rPr>
          <w:rFonts w:ascii="Calibri" w:hAnsi="Calibri"/>
          <w:b/>
          <w:sz w:val="22"/>
          <w:szCs w:val="22"/>
        </w:rPr>
        <w:t>GRADING</w:t>
      </w:r>
      <w:r w:rsidR="005D61FB" w:rsidRPr="005D61FB">
        <w:rPr>
          <w:rFonts w:ascii="Calibri" w:hAnsi="Calibri"/>
          <w:b/>
          <w:sz w:val="22"/>
          <w:szCs w:val="22"/>
        </w:rPr>
        <w:t xml:space="preserve">: </w:t>
      </w:r>
    </w:p>
    <w:p w:rsidR="00E91AB6" w:rsidRPr="00D4405E" w:rsidRDefault="00BA3DBF" w:rsidP="00BA3DBF">
      <w:pPr>
        <w:rPr>
          <w:rFonts w:ascii="Calibri" w:hAnsi="Calibri"/>
          <w:sz w:val="22"/>
          <w:szCs w:val="22"/>
        </w:rPr>
      </w:pPr>
      <w:r>
        <w:rPr>
          <w:rFonts w:ascii="Calibri" w:hAnsi="Calibri"/>
          <w:sz w:val="22"/>
          <w:szCs w:val="22"/>
        </w:rPr>
        <w:tab/>
      </w:r>
    </w:p>
    <w:tbl>
      <w:tblPr>
        <w:tblStyle w:val="TableGrid"/>
        <w:tblW w:w="0" w:type="auto"/>
        <w:tblInd w:w="2155" w:type="dxa"/>
        <w:tblLook w:val="04A0" w:firstRow="1" w:lastRow="0" w:firstColumn="1" w:lastColumn="0" w:noHBand="0" w:noVBand="1"/>
      </w:tblPr>
      <w:tblGrid>
        <w:gridCol w:w="2789"/>
        <w:gridCol w:w="810"/>
      </w:tblGrid>
      <w:tr w:rsidR="00E91AB6" w:rsidTr="00C0428C">
        <w:tc>
          <w:tcPr>
            <w:tcW w:w="2789" w:type="dxa"/>
          </w:tcPr>
          <w:p w:rsidR="00E91AB6" w:rsidRPr="00E91AB6" w:rsidRDefault="00C0428C" w:rsidP="00E91AB6">
            <w:pPr>
              <w:jc w:val="center"/>
              <w:rPr>
                <w:rFonts w:ascii="Calibri" w:hAnsi="Calibri"/>
                <w:b/>
                <w:sz w:val="22"/>
                <w:szCs w:val="22"/>
              </w:rPr>
            </w:pPr>
            <w:r>
              <w:rPr>
                <w:rFonts w:ascii="Calibri" w:hAnsi="Calibri"/>
                <w:b/>
                <w:sz w:val="22"/>
                <w:szCs w:val="22"/>
              </w:rPr>
              <w:t>Note/</w:t>
            </w:r>
            <w:r w:rsidR="00E91AB6" w:rsidRPr="00E91AB6">
              <w:rPr>
                <w:rFonts w:ascii="Calibri" w:hAnsi="Calibri"/>
                <w:b/>
                <w:sz w:val="22"/>
                <w:szCs w:val="22"/>
              </w:rPr>
              <w:t>Homework</w:t>
            </w:r>
            <w:r w:rsidR="00330454">
              <w:rPr>
                <w:rFonts w:ascii="Calibri" w:hAnsi="Calibri"/>
                <w:b/>
                <w:sz w:val="22"/>
                <w:szCs w:val="22"/>
              </w:rPr>
              <w:t xml:space="preserve">/Classwork </w:t>
            </w:r>
          </w:p>
        </w:tc>
        <w:tc>
          <w:tcPr>
            <w:tcW w:w="810" w:type="dxa"/>
          </w:tcPr>
          <w:p w:rsidR="00E91AB6" w:rsidRDefault="00E91AB6" w:rsidP="00E91AB6">
            <w:pPr>
              <w:jc w:val="center"/>
              <w:rPr>
                <w:rFonts w:ascii="Calibri" w:hAnsi="Calibri"/>
                <w:sz w:val="22"/>
                <w:szCs w:val="22"/>
              </w:rPr>
            </w:pPr>
            <w:r>
              <w:rPr>
                <w:rFonts w:ascii="Calibri" w:hAnsi="Calibri"/>
                <w:sz w:val="22"/>
                <w:szCs w:val="22"/>
              </w:rPr>
              <w:t>10%</w:t>
            </w:r>
          </w:p>
        </w:tc>
      </w:tr>
      <w:tr w:rsidR="00E91AB6" w:rsidTr="00E91AB6">
        <w:tc>
          <w:tcPr>
            <w:tcW w:w="2520" w:type="dxa"/>
          </w:tcPr>
          <w:p w:rsidR="00E91AB6" w:rsidRPr="00E91AB6" w:rsidRDefault="00E91AB6" w:rsidP="00E91AB6">
            <w:pPr>
              <w:jc w:val="center"/>
              <w:rPr>
                <w:rFonts w:ascii="Calibri" w:hAnsi="Calibri"/>
                <w:b/>
                <w:sz w:val="22"/>
                <w:szCs w:val="22"/>
              </w:rPr>
            </w:pPr>
            <w:r w:rsidRPr="00E91AB6">
              <w:rPr>
                <w:rFonts w:ascii="Calibri" w:hAnsi="Calibri"/>
                <w:b/>
                <w:sz w:val="22"/>
                <w:szCs w:val="22"/>
              </w:rPr>
              <w:t>Quiz</w:t>
            </w:r>
          </w:p>
        </w:tc>
        <w:tc>
          <w:tcPr>
            <w:tcW w:w="810" w:type="dxa"/>
          </w:tcPr>
          <w:p w:rsidR="00E91AB6" w:rsidRDefault="00E91AB6" w:rsidP="00E91AB6">
            <w:pPr>
              <w:jc w:val="center"/>
              <w:rPr>
                <w:rFonts w:ascii="Calibri" w:hAnsi="Calibri"/>
                <w:sz w:val="22"/>
                <w:szCs w:val="22"/>
              </w:rPr>
            </w:pPr>
            <w:r>
              <w:rPr>
                <w:rFonts w:ascii="Calibri" w:hAnsi="Calibri"/>
                <w:sz w:val="22"/>
                <w:szCs w:val="22"/>
              </w:rPr>
              <w:t>15%</w:t>
            </w:r>
          </w:p>
        </w:tc>
      </w:tr>
      <w:tr w:rsidR="00E91AB6" w:rsidTr="00E91AB6">
        <w:tc>
          <w:tcPr>
            <w:tcW w:w="2520" w:type="dxa"/>
          </w:tcPr>
          <w:p w:rsidR="00E91AB6" w:rsidRPr="00E91AB6" w:rsidRDefault="00E91AB6" w:rsidP="00E91AB6">
            <w:pPr>
              <w:jc w:val="center"/>
              <w:rPr>
                <w:rFonts w:ascii="Calibri" w:hAnsi="Calibri"/>
                <w:b/>
                <w:sz w:val="22"/>
                <w:szCs w:val="22"/>
              </w:rPr>
            </w:pPr>
            <w:r w:rsidRPr="00E91AB6">
              <w:rPr>
                <w:rFonts w:ascii="Calibri" w:hAnsi="Calibri"/>
                <w:b/>
                <w:sz w:val="22"/>
                <w:szCs w:val="22"/>
              </w:rPr>
              <w:t>Projects/labs</w:t>
            </w:r>
          </w:p>
        </w:tc>
        <w:tc>
          <w:tcPr>
            <w:tcW w:w="810" w:type="dxa"/>
          </w:tcPr>
          <w:p w:rsidR="00E91AB6" w:rsidRDefault="00C0428C" w:rsidP="00E91AB6">
            <w:pPr>
              <w:jc w:val="center"/>
              <w:rPr>
                <w:rFonts w:ascii="Calibri" w:hAnsi="Calibri"/>
                <w:sz w:val="22"/>
                <w:szCs w:val="22"/>
              </w:rPr>
            </w:pPr>
            <w:r>
              <w:rPr>
                <w:rFonts w:ascii="Calibri" w:hAnsi="Calibri"/>
                <w:sz w:val="22"/>
                <w:szCs w:val="22"/>
              </w:rPr>
              <w:t>40</w:t>
            </w:r>
            <w:r w:rsidR="00E91AB6">
              <w:rPr>
                <w:rFonts w:ascii="Calibri" w:hAnsi="Calibri"/>
                <w:sz w:val="22"/>
                <w:szCs w:val="22"/>
              </w:rPr>
              <w:t>%</w:t>
            </w:r>
          </w:p>
        </w:tc>
      </w:tr>
      <w:tr w:rsidR="00E91AB6" w:rsidTr="00C0428C">
        <w:tc>
          <w:tcPr>
            <w:tcW w:w="2789" w:type="dxa"/>
          </w:tcPr>
          <w:p w:rsidR="00E91AB6" w:rsidRPr="00E91AB6" w:rsidRDefault="00E91AB6" w:rsidP="00E91AB6">
            <w:pPr>
              <w:jc w:val="center"/>
              <w:rPr>
                <w:rFonts w:ascii="Calibri" w:hAnsi="Calibri"/>
                <w:b/>
                <w:sz w:val="22"/>
                <w:szCs w:val="22"/>
              </w:rPr>
            </w:pPr>
            <w:r w:rsidRPr="00E91AB6">
              <w:rPr>
                <w:rFonts w:ascii="Calibri" w:hAnsi="Calibri"/>
                <w:b/>
                <w:sz w:val="22"/>
                <w:szCs w:val="22"/>
              </w:rPr>
              <w:t>Test</w:t>
            </w:r>
          </w:p>
        </w:tc>
        <w:tc>
          <w:tcPr>
            <w:tcW w:w="810" w:type="dxa"/>
          </w:tcPr>
          <w:p w:rsidR="00E91AB6" w:rsidRDefault="00E91AB6" w:rsidP="00E91AB6">
            <w:pPr>
              <w:jc w:val="center"/>
              <w:rPr>
                <w:rFonts w:ascii="Calibri" w:hAnsi="Calibri"/>
                <w:sz w:val="22"/>
                <w:szCs w:val="22"/>
              </w:rPr>
            </w:pPr>
            <w:r>
              <w:rPr>
                <w:rFonts w:ascii="Calibri" w:hAnsi="Calibri"/>
                <w:sz w:val="22"/>
                <w:szCs w:val="22"/>
              </w:rPr>
              <w:t>35%</w:t>
            </w:r>
          </w:p>
        </w:tc>
      </w:tr>
    </w:tbl>
    <w:p w:rsidR="00B3318C" w:rsidRPr="00D4405E" w:rsidRDefault="00B3318C" w:rsidP="00BA3DBF">
      <w:pPr>
        <w:rPr>
          <w:rFonts w:ascii="Calibri" w:hAnsi="Calibri"/>
          <w:sz w:val="22"/>
          <w:szCs w:val="22"/>
        </w:rPr>
      </w:pPr>
    </w:p>
    <w:p w:rsidR="005D61FB" w:rsidRDefault="005D61FB" w:rsidP="00701547">
      <w:pPr>
        <w:spacing w:after="240"/>
        <w:rPr>
          <w:rFonts w:ascii="Calibri" w:hAnsi="Calibri"/>
          <w:b/>
          <w:sz w:val="22"/>
          <w:szCs w:val="22"/>
        </w:rPr>
      </w:pPr>
    </w:p>
    <w:p w:rsidR="00000042" w:rsidRPr="00177A87" w:rsidRDefault="00975AD2" w:rsidP="00701547">
      <w:pPr>
        <w:spacing w:after="240"/>
        <w:rPr>
          <w:rFonts w:ascii="Calibri" w:hAnsi="Calibri"/>
          <w:sz w:val="22"/>
          <w:szCs w:val="22"/>
        </w:rPr>
      </w:pPr>
      <w:r>
        <w:rPr>
          <w:rFonts w:ascii="Calibri" w:hAnsi="Calibri"/>
          <w:b/>
          <w:sz w:val="22"/>
          <w:szCs w:val="22"/>
        </w:rPr>
        <w:t>ASSIGNMENT SUBMISSION</w:t>
      </w:r>
      <w:r w:rsidR="00000042">
        <w:rPr>
          <w:rFonts w:ascii="Calibri" w:hAnsi="Calibri"/>
          <w:b/>
          <w:sz w:val="22"/>
          <w:szCs w:val="22"/>
        </w:rPr>
        <w:t xml:space="preserve">: </w:t>
      </w:r>
      <w:r w:rsidR="00E91AB6">
        <w:rPr>
          <w:rFonts w:ascii="Calibri" w:hAnsi="Calibri"/>
          <w:sz w:val="22"/>
          <w:szCs w:val="22"/>
        </w:rPr>
        <w:t>All assignments will be turned in on the class Canvas page or v</w:t>
      </w:r>
      <w:r w:rsidR="00330454">
        <w:rPr>
          <w:rFonts w:ascii="Calibri" w:hAnsi="Calibri"/>
          <w:sz w:val="22"/>
          <w:szCs w:val="22"/>
        </w:rPr>
        <w:t xml:space="preserve">ia a Google Form. </w:t>
      </w:r>
    </w:p>
    <w:p w:rsidR="00330454" w:rsidRDefault="00975AD2" w:rsidP="00701547">
      <w:pPr>
        <w:spacing w:after="240"/>
        <w:rPr>
          <w:rFonts w:ascii="Calibri" w:hAnsi="Calibri"/>
          <w:sz w:val="22"/>
          <w:szCs w:val="22"/>
        </w:rPr>
      </w:pPr>
      <w:r>
        <w:rPr>
          <w:rFonts w:ascii="Calibri" w:hAnsi="Calibri"/>
          <w:b/>
          <w:sz w:val="22"/>
          <w:szCs w:val="22"/>
        </w:rPr>
        <w:t>LATE WORK</w:t>
      </w:r>
      <w:r w:rsidR="00494D7E" w:rsidRPr="006605EF">
        <w:rPr>
          <w:rFonts w:ascii="Calibri" w:hAnsi="Calibri"/>
          <w:sz w:val="22"/>
          <w:szCs w:val="22"/>
        </w:rPr>
        <w:t xml:space="preserve">: </w:t>
      </w:r>
    </w:p>
    <w:p w:rsidR="00330454" w:rsidRDefault="00330454" w:rsidP="00330454">
      <w:pPr>
        <w:pStyle w:val="ListParagraph"/>
        <w:numPr>
          <w:ilvl w:val="0"/>
          <w:numId w:val="31"/>
        </w:numPr>
        <w:spacing w:after="240"/>
        <w:rPr>
          <w:rFonts w:ascii="Calibri" w:hAnsi="Calibri"/>
          <w:sz w:val="22"/>
          <w:szCs w:val="22"/>
        </w:rPr>
      </w:pPr>
      <w:r w:rsidRPr="00330454">
        <w:rPr>
          <w:rFonts w:ascii="Calibri" w:hAnsi="Calibri"/>
          <w:b/>
          <w:sz w:val="22"/>
          <w:szCs w:val="22"/>
        </w:rPr>
        <w:t>Homework/Classwork</w:t>
      </w:r>
      <w:r w:rsidR="00993B30">
        <w:rPr>
          <w:rFonts w:ascii="Calibri" w:hAnsi="Calibri"/>
          <w:b/>
          <w:sz w:val="22"/>
          <w:szCs w:val="22"/>
        </w:rPr>
        <w:t>/</w:t>
      </w:r>
      <w:proofErr w:type="gramStart"/>
      <w:r w:rsidR="00993B30">
        <w:rPr>
          <w:rFonts w:ascii="Calibri" w:hAnsi="Calibri"/>
          <w:b/>
          <w:sz w:val="22"/>
          <w:szCs w:val="22"/>
        </w:rPr>
        <w:t xml:space="preserve">quizzes </w:t>
      </w:r>
      <w:r w:rsidRPr="00330454">
        <w:rPr>
          <w:rFonts w:ascii="Calibri" w:hAnsi="Calibri"/>
          <w:sz w:val="22"/>
          <w:szCs w:val="22"/>
        </w:rPr>
        <w:t xml:space="preserve"> will</w:t>
      </w:r>
      <w:proofErr w:type="gramEnd"/>
      <w:r w:rsidRPr="00330454">
        <w:rPr>
          <w:rFonts w:ascii="Calibri" w:hAnsi="Calibri"/>
          <w:sz w:val="22"/>
          <w:szCs w:val="22"/>
        </w:rPr>
        <w:t xml:space="preserve"> be accepted up until a week before the end of the grading term. </w:t>
      </w:r>
    </w:p>
    <w:p w:rsidR="00330454" w:rsidRDefault="00330454" w:rsidP="00330454">
      <w:pPr>
        <w:pStyle w:val="ListParagraph"/>
        <w:numPr>
          <w:ilvl w:val="0"/>
          <w:numId w:val="31"/>
        </w:numPr>
        <w:spacing w:after="240"/>
        <w:rPr>
          <w:rFonts w:ascii="Calibri" w:hAnsi="Calibri"/>
          <w:sz w:val="22"/>
          <w:szCs w:val="22"/>
        </w:rPr>
      </w:pPr>
      <w:r w:rsidRPr="00330454">
        <w:rPr>
          <w:rFonts w:ascii="Calibri" w:hAnsi="Calibri"/>
          <w:sz w:val="22"/>
          <w:szCs w:val="22"/>
        </w:rPr>
        <w:t xml:space="preserve">All </w:t>
      </w:r>
      <w:r w:rsidRPr="00330454">
        <w:rPr>
          <w:rFonts w:ascii="Calibri" w:hAnsi="Calibri"/>
          <w:b/>
          <w:sz w:val="22"/>
          <w:szCs w:val="22"/>
        </w:rPr>
        <w:t>projects</w:t>
      </w:r>
      <w:r w:rsidRPr="00330454">
        <w:rPr>
          <w:rFonts w:ascii="Calibri" w:hAnsi="Calibri"/>
          <w:sz w:val="22"/>
          <w:szCs w:val="22"/>
        </w:rPr>
        <w:t xml:space="preserve"> will have a set due date and are due on that day or in the case of absence, the day the student returns to school </w:t>
      </w:r>
    </w:p>
    <w:p w:rsidR="00494D7E" w:rsidRDefault="00330454" w:rsidP="00330454">
      <w:pPr>
        <w:pStyle w:val="ListParagraph"/>
        <w:numPr>
          <w:ilvl w:val="0"/>
          <w:numId w:val="31"/>
        </w:numPr>
        <w:spacing w:after="240"/>
        <w:rPr>
          <w:rFonts w:ascii="Calibri" w:hAnsi="Calibri"/>
          <w:sz w:val="22"/>
          <w:szCs w:val="22"/>
        </w:rPr>
      </w:pPr>
      <w:proofErr w:type="gramStart"/>
      <w:r>
        <w:rPr>
          <w:rFonts w:ascii="Calibri" w:hAnsi="Calibri"/>
          <w:b/>
          <w:sz w:val="22"/>
          <w:szCs w:val="22"/>
        </w:rPr>
        <w:t xml:space="preserve">Labs </w:t>
      </w:r>
      <w:r>
        <w:rPr>
          <w:rFonts w:ascii="Calibri" w:hAnsi="Calibri"/>
          <w:sz w:val="22"/>
          <w:szCs w:val="22"/>
        </w:rPr>
        <w:t xml:space="preserve"> will</w:t>
      </w:r>
      <w:proofErr w:type="gramEnd"/>
      <w:r>
        <w:rPr>
          <w:rFonts w:ascii="Calibri" w:hAnsi="Calibri"/>
          <w:sz w:val="22"/>
          <w:szCs w:val="22"/>
        </w:rPr>
        <w:t xml:space="preserve"> also have a due date that will vary based on the type of report and data analysis that would be need to the lab. Students will only have a </w:t>
      </w:r>
      <w:r w:rsidRPr="00330454">
        <w:rPr>
          <w:rFonts w:ascii="Calibri" w:hAnsi="Calibri"/>
          <w:b/>
          <w:sz w:val="22"/>
          <w:szCs w:val="22"/>
        </w:rPr>
        <w:t>WEEK</w:t>
      </w:r>
      <w:r>
        <w:rPr>
          <w:rFonts w:ascii="Calibri" w:hAnsi="Calibri"/>
          <w:sz w:val="22"/>
          <w:szCs w:val="22"/>
        </w:rPr>
        <w:t xml:space="preserve"> to collect data for a makeup lab in case of absence. </w:t>
      </w:r>
    </w:p>
    <w:p w:rsidR="00330454" w:rsidRPr="00330454" w:rsidRDefault="00993B30" w:rsidP="00330454">
      <w:pPr>
        <w:pStyle w:val="ListParagraph"/>
        <w:numPr>
          <w:ilvl w:val="0"/>
          <w:numId w:val="31"/>
        </w:numPr>
        <w:spacing w:after="240"/>
        <w:rPr>
          <w:rFonts w:ascii="Calibri" w:hAnsi="Calibri"/>
          <w:sz w:val="22"/>
          <w:szCs w:val="22"/>
        </w:rPr>
      </w:pPr>
      <w:r>
        <w:rPr>
          <w:rFonts w:ascii="Calibri" w:hAnsi="Calibri"/>
          <w:b/>
          <w:sz w:val="22"/>
          <w:szCs w:val="22"/>
        </w:rPr>
        <w:t xml:space="preserve">Tests: </w:t>
      </w:r>
      <w:r>
        <w:rPr>
          <w:rFonts w:ascii="Calibri" w:hAnsi="Calibri"/>
          <w:sz w:val="22"/>
          <w:szCs w:val="22"/>
        </w:rPr>
        <w:t xml:space="preserve"> Test dates will be announced 2-3 days before a test, with the day before a test acting as a review day. In case of absence students will be require to take the test the day they return. </w:t>
      </w:r>
    </w:p>
    <w:p w:rsidR="002171C4" w:rsidRDefault="00975AD2" w:rsidP="005F4FC7">
      <w:pPr>
        <w:spacing w:after="240"/>
        <w:rPr>
          <w:rFonts w:ascii="Calibri" w:hAnsi="Calibri"/>
          <w:sz w:val="22"/>
          <w:szCs w:val="22"/>
        </w:rPr>
      </w:pPr>
      <w:r>
        <w:rPr>
          <w:rFonts w:ascii="Calibri" w:hAnsi="Calibri"/>
          <w:b/>
          <w:sz w:val="22"/>
          <w:szCs w:val="22"/>
        </w:rPr>
        <w:t>RESUBMISSIONS</w:t>
      </w:r>
      <w:r w:rsidR="003374A0">
        <w:rPr>
          <w:rFonts w:ascii="Calibri" w:hAnsi="Calibri"/>
          <w:sz w:val="22"/>
          <w:szCs w:val="22"/>
        </w:rPr>
        <w:t xml:space="preserve">: </w:t>
      </w:r>
      <w:r w:rsidR="002171C4">
        <w:rPr>
          <w:rFonts w:ascii="Calibri" w:hAnsi="Calibri"/>
          <w:sz w:val="22"/>
          <w:szCs w:val="22"/>
        </w:rPr>
        <w:t>Test or Q</w:t>
      </w:r>
      <w:r w:rsidR="00993B30">
        <w:rPr>
          <w:rFonts w:ascii="Calibri" w:hAnsi="Calibri"/>
          <w:sz w:val="22"/>
          <w:szCs w:val="22"/>
        </w:rPr>
        <w:t xml:space="preserve">uiz you will be </w:t>
      </w:r>
      <w:proofErr w:type="gramStart"/>
      <w:r w:rsidR="00993B30">
        <w:rPr>
          <w:rFonts w:ascii="Calibri" w:hAnsi="Calibri"/>
          <w:sz w:val="22"/>
          <w:szCs w:val="22"/>
        </w:rPr>
        <w:t>allow</w:t>
      </w:r>
      <w:proofErr w:type="gramEnd"/>
      <w:r w:rsidR="00993B30">
        <w:rPr>
          <w:rFonts w:ascii="Calibri" w:hAnsi="Calibri"/>
          <w:sz w:val="22"/>
          <w:szCs w:val="22"/>
        </w:rPr>
        <w:t xml:space="preserve"> to </w:t>
      </w:r>
      <w:r w:rsidR="002171C4">
        <w:rPr>
          <w:rFonts w:ascii="Calibri" w:hAnsi="Calibri"/>
          <w:sz w:val="22"/>
          <w:szCs w:val="22"/>
        </w:rPr>
        <w:t xml:space="preserve">complete test corrections to gain ½ credit back on your questions. Test correction sheet will be </w:t>
      </w:r>
      <w:proofErr w:type="gramStart"/>
      <w:r w:rsidR="002171C4">
        <w:rPr>
          <w:rFonts w:ascii="Calibri" w:hAnsi="Calibri"/>
          <w:sz w:val="22"/>
          <w:szCs w:val="22"/>
        </w:rPr>
        <w:t>provide</w:t>
      </w:r>
      <w:proofErr w:type="gramEnd"/>
      <w:r w:rsidR="002171C4">
        <w:rPr>
          <w:rFonts w:ascii="Calibri" w:hAnsi="Calibri"/>
          <w:sz w:val="22"/>
          <w:szCs w:val="22"/>
        </w:rPr>
        <w:t xml:space="preserve"> to you. All test corrections will be due within a week after you receive your original test back</w:t>
      </w:r>
    </w:p>
    <w:p w:rsidR="003374A0" w:rsidRDefault="00975AD2" w:rsidP="003374A0">
      <w:pPr>
        <w:widowControl w:val="0"/>
        <w:tabs>
          <w:tab w:val="left" w:pos="0"/>
          <w:tab w:val="left" w:pos="220"/>
        </w:tabs>
        <w:autoSpaceDE w:val="0"/>
        <w:autoSpaceDN w:val="0"/>
        <w:adjustRightInd w:val="0"/>
        <w:spacing w:after="120"/>
        <w:rPr>
          <w:rFonts w:ascii="Calibri" w:hAnsi="Calibri" w:cs="Times"/>
          <w:b/>
          <w:sz w:val="22"/>
          <w:szCs w:val="22"/>
        </w:rPr>
      </w:pPr>
      <w:r w:rsidRPr="00D4405E">
        <w:rPr>
          <w:rFonts w:ascii="Calibri" w:hAnsi="Calibri"/>
          <w:b/>
          <w:sz w:val="22"/>
          <w:szCs w:val="22"/>
        </w:rPr>
        <w:t>PLAGIARISM/ACADEMIC OFFENSES</w:t>
      </w:r>
      <w:r w:rsidR="0062046E" w:rsidRPr="00D4405E">
        <w:rPr>
          <w:rFonts w:ascii="Calibri" w:hAnsi="Calibri"/>
          <w:b/>
          <w:sz w:val="22"/>
          <w:szCs w:val="22"/>
        </w:rPr>
        <w:t>:</w:t>
      </w:r>
      <w:r w:rsidR="002171C4">
        <w:rPr>
          <w:rFonts w:ascii="Calibri" w:hAnsi="Calibri" w:cs="Arial"/>
          <w:color w:val="000000"/>
          <w:sz w:val="22"/>
          <w:szCs w:val="22"/>
        </w:rPr>
        <w:t xml:space="preserve"> If you plagiarize in any form (including copying from other students) you will automatically gain in</w:t>
      </w:r>
      <w:r w:rsidR="002171C4" w:rsidRPr="002171C4">
        <w:rPr>
          <w:rFonts w:ascii="Calibri" w:hAnsi="Calibri" w:cs="Arial"/>
          <w:b/>
          <w:color w:val="000000"/>
          <w:sz w:val="22"/>
          <w:szCs w:val="22"/>
        </w:rPr>
        <w:t xml:space="preserve"> 0</w:t>
      </w:r>
      <w:r w:rsidR="002171C4">
        <w:rPr>
          <w:rFonts w:ascii="Calibri" w:hAnsi="Calibri" w:cs="Arial"/>
          <w:color w:val="000000"/>
          <w:sz w:val="22"/>
          <w:szCs w:val="22"/>
        </w:rPr>
        <w:t xml:space="preserve"> on the assignment. There are no exceptions to this rule.  </w:t>
      </w:r>
    </w:p>
    <w:p w:rsidR="0062046E" w:rsidRDefault="0062046E" w:rsidP="0062046E">
      <w:pPr>
        <w:autoSpaceDE w:val="0"/>
        <w:autoSpaceDN w:val="0"/>
        <w:adjustRightInd w:val="0"/>
        <w:spacing w:before="240"/>
        <w:rPr>
          <w:rFonts w:ascii="Calibri" w:hAnsi="Calibri" w:cs="Arial"/>
          <w:color w:val="000000"/>
          <w:sz w:val="22"/>
          <w:szCs w:val="22"/>
        </w:rPr>
      </w:pPr>
    </w:p>
    <w:p w:rsidR="009373B8" w:rsidRDefault="009373B8" w:rsidP="005952AB">
      <w:pPr>
        <w:autoSpaceDE w:val="0"/>
        <w:autoSpaceDN w:val="0"/>
        <w:adjustRightInd w:val="0"/>
        <w:spacing w:after="240"/>
        <w:rPr>
          <w:rFonts w:ascii="Calibri" w:hAnsi="Calibri" w:cs="Arial"/>
          <w:color w:val="000000"/>
          <w:sz w:val="22"/>
          <w:szCs w:val="22"/>
        </w:rPr>
      </w:pPr>
      <w:r>
        <w:rPr>
          <w:rFonts w:ascii="Calibri" w:hAnsi="Calibri" w:cs="Arial"/>
          <w:color w:val="000000"/>
          <w:sz w:val="22"/>
          <w:szCs w:val="22"/>
        </w:rPr>
        <w:br w:type="page"/>
      </w:r>
    </w:p>
    <w:p w:rsidR="00EF7A33" w:rsidRDefault="00EF7A33" w:rsidP="005952AB">
      <w:pPr>
        <w:autoSpaceDE w:val="0"/>
        <w:autoSpaceDN w:val="0"/>
        <w:adjustRightInd w:val="0"/>
        <w:spacing w:after="240"/>
        <w:rPr>
          <w:rFonts w:ascii="Calibri" w:hAnsi="Calibri" w:cs="Arial"/>
          <w:color w:val="000000"/>
          <w:sz w:val="22"/>
          <w:szCs w:val="22"/>
        </w:rPr>
      </w:pPr>
    </w:p>
    <w:sectPr w:rsidR="00EF7A33" w:rsidSect="005C17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5E2" w:rsidRDefault="000305E2">
      <w:r>
        <w:separator/>
      </w:r>
    </w:p>
  </w:endnote>
  <w:endnote w:type="continuationSeparator" w:id="0">
    <w:p w:rsidR="000305E2" w:rsidRDefault="0003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197" w:rsidRPr="0018536E" w:rsidRDefault="004B6197" w:rsidP="00025A66">
    <w:pPr>
      <w:pStyle w:val="Footer"/>
      <w:tabs>
        <w:tab w:val="clear" w:pos="8640"/>
        <w:tab w:val="right" w:pos="9360"/>
      </w:tabs>
      <w:rPr>
        <w:rFonts w:ascii="Calibri" w:hAnsi="Calibri"/>
        <w:sz w:val="18"/>
        <w:szCs w:val="18"/>
      </w:rPr>
    </w:pPr>
    <w:r>
      <w:rPr>
        <w:rFonts w:ascii="Calibri" w:hAnsi="Calibri"/>
        <w:sz w:val="18"/>
        <w:szCs w:val="18"/>
      </w:rPr>
      <w:t xml:space="preserve">Howarth, Marine Science </w:t>
    </w:r>
    <w:r>
      <w:rPr>
        <w:rFonts w:ascii="Calibri" w:hAnsi="Calibri"/>
        <w:sz w:val="18"/>
        <w:szCs w:val="18"/>
      </w:rPr>
      <w:tab/>
    </w:r>
    <w:r>
      <w:rPr>
        <w:rFonts w:ascii="Calibri" w:hAnsi="Calibri"/>
        <w:sz w:val="18"/>
        <w:szCs w:val="18"/>
      </w:rPr>
      <w:tab/>
      <w:t xml:space="preserve">Fall 2020 Syllabus, </w:t>
    </w:r>
    <w:r w:rsidRPr="0018536E">
      <w:rPr>
        <w:rFonts w:ascii="Calibri" w:hAnsi="Calibri"/>
        <w:sz w:val="18"/>
        <w:szCs w:val="18"/>
      </w:rPr>
      <w:t xml:space="preserve">Page </w:t>
    </w:r>
    <w:r w:rsidRPr="0018536E">
      <w:rPr>
        <w:rFonts w:ascii="Calibri" w:hAnsi="Calibri"/>
        <w:sz w:val="18"/>
        <w:szCs w:val="18"/>
      </w:rPr>
      <w:fldChar w:fldCharType="begin"/>
    </w:r>
    <w:r w:rsidRPr="0018536E">
      <w:rPr>
        <w:rFonts w:ascii="Calibri" w:hAnsi="Calibri"/>
        <w:sz w:val="18"/>
        <w:szCs w:val="18"/>
      </w:rPr>
      <w:instrText xml:space="preserve"> PAGE </w:instrText>
    </w:r>
    <w:r w:rsidRPr="0018536E">
      <w:rPr>
        <w:rFonts w:ascii="Calibri" w:hAnsi="Calibri"/>
        <w:sz w:val="18"/>
        <w:szCs w:val="18"/>
      </w:rPr>
      <w:fldChar w:fldCharType="separate"/>
    </w:r>
    <w:r w:rsidR="00C0428C">
      <w:rPr>
        <w:rFonts w:ascii="Calibri" w:hAnsi="Calibri"/>
        <w:noProof/>
        <w:sz w:val="18"/>
        <w:szCs w:val="18"/>
      </w:rPr>
      <w:t>3</w:t>
    </w:r>
    <w:r w:rsidRPr="0018536E">
      <w:rPr>
        <w:rFonts w:ascii="Calibri" w:hAnsi="Calibri"/>
        <w:sz w:val="18"/>
        <w:szCs w:val="18"/>
      </w:rPr>
      <w:fldChar w:fldCharType="end"/>
    </w:r>
    <w:r w:rsidRPr="0018536E">
      <w:rPr>
        <w:rFonts w:ascii="Calibri" w:hAnsi="Calibri"/>
        <w:sz w:val="18"/>
        <w:szCs w:val="18"/>
      </w:rPr>
      <w:t xml:space="preserve"> of </w:t>
    </w:r>
    <w:r w:rsidRPr="0018536E">
      <w:rPr>
        <w:rFonts w:ascii="Calibri" w:hAnsi="Calibri"/>
        <w:sz w:val="18"/>
        <w:szCs w:val="18"/>
      </w:rPr>
      <w:fldChar w:fldCharType="begin"/>
    </w:r>
    <w:r w:rsidRPr="0018536E">
      <w:rPr>
        <w:rFonts w:ascii="Calibri" w:hAnsi="Calibri"/>
        <w:sz w:val="18"/>
        <w:szCs w:val="18"/>
      </w:rPr>
      <w:instrText xml:space="preserve"> NUMPAGES  </w:instrText>
    </w:r>
    <w:r w:rsidRPr="0018536E">
      <w:rPr>
        <w:rFonts w:ascii="Calibri" w:hAnsi="Calibri"/>
        <w:sz w:val="18"/>
        <w:szCs w:val="18"/>
      </w:rPr>
      <w:fldChar w:fldCharType="separate"/>
    </w:r>
    <w:r w:rsidR="00C0428C">
      <w:rPr>
        <w:rFonts w:ascii="Calibri" w:hAnsi="Calibri"/>
        <w:noProof/>
        <w:sz w:val="18"/>
        <w:szCs w:val="18"/>
      </w:rPr>
      <w:t>4</w:t>
    </w:r>
    <w:r w:rsidRPr="0018536E">
      <w:rPr>
        <w:rFonts w:ascii="Calibri" w:hAnsi="Calibri"/>
        <w:sz w:val="18"/>
        <w:szCs w:val="18"/>
      </w:rPr>
      <w:fldChar w:fldCharType="end"/>
    </w:r>
  </w:p>
  <w:p w:rsidR="004B6197" w:rsidRPr="00EF6CB3" w:rsidRDefault="004B6197" w:rsidP="00602045">
    <w:pPr>
      <w:pStyle w:val="Footer"/>
      <w:jc w:val="right"/>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5E2" w:rsidRDefault="000305E2">
      <w:r>
        <w:separator/>
      </w:r>
    </w:p>
  </w:footnote>
  <w:footnote w:type="continuationSeparator" w:id="0">
    <w:p w:rsidR="000305E2" w:rsidRDefault="00030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A107C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2E4F3B"/>
    <w:multiLevelType w:val="hybridMultilevel"/>
    <w:tmpl w:val="A69C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948A8"/>
    <w:multiLevelType w:val="hybridMultilevel"/>
    <w:tmpl w:val="4D589396"/>
    <w:lvl w:ilvl="0" w:tplc="1E0E4B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81949"/>
    <w:multiLevelType w:val="multilevel"/>
    <w:tmpl w:val="793422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27F09A7"/>
    <w:multiLevelType w:val="hybridMultilevel"/>
    <w:tmpl w:val="15800C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805F6"/>
    <w:multiLevelType w:val="multilevel"/>
    <w:tmpl w:val="A3821EC0"/>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26194C94"/>
    <w:multiLevelType w:val="hybridMultilevel"/>
    <w:tmpl w:val="AF087396"/>
    <w:lvl w:ilvl="0" w:tplc="1E0E4B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2229A"/>
    <w:multiLevelType w:val="hybridMultilevel"/>
    <w:tmpl w:val="31D0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00F87"/>
    <w:multiLevelType w:val="hybridMultilevel"/>
    <w:tmpl w:val="AEFE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D46AF"/>
    <w:multiLevelType w:val="multilevel"/>
    <w:tmpl w:val="CC2A264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2AB523AB"/>
    <w:multiLevelType w:val="hybridMultilevel"/>
    <w:tmpl w:val="268A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C0935"/>
    <w:multiLevelType w:val="hybridMultilevel"/>
    <w:tmpl w:val="E62A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865D1"/>
    <w:multiLevelType w:val="multilevel"/>
    <w:tmpl w:val="8F44B7F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4E02BE4"/>
    <w:multiLevelType w:val="hybridMultilevel"/>
    <w:tmpl w:val="11A2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86FD5"/>
    <w:multiLevelType w:val="multilevel"/>
    <w:tmpl w:val="07CA54E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3E0B5F67"/>
    <w:multiLevelType w:val="hybridMultilevel"/>
    <w:tmpl w:val="8EE8F3F8"/>
    <w:lvl w:ilvl="0" w:tplc="0409000F">
      <w:start w:val="1"/>
      <w:numFmt w:val="decimal"/>
      <w:lvlText w:val="%1."/>
      <w:lvlJc w:val="left"/>
      <w:pPr>
        <w:tabs>
          <w:tab w:val="num" w:pos="1446"/>
        </w:tabs>
        <w:ind w:left="1446" w:hanging="360"/>
      </w:pPr>
    </w:lvl>
    <w:lvl w:ilvl="1" w:tplc="04090019" w:tentative="1">
      <w:start w:val="1"/>
      <w:numFmt w:val="lowerLetter"/>
      <w:lvlText w:val="%2."/>
      <w:lvlJc w:val="left"/>
      <w:pPr>
        <w:tabs>
          <w:tab w:val="num" w:pos="2166"/>
        </w:tabs>
        <w:ind w:left="2166" w:hanging="360"/>
      </w:p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17" w15:restartNumberingAfterBreak="0">
    <w:nsid w:val="4142312F"/>
    <w:multiLevelType w:val="hybridMultilevel"/>
    <w:tmpl w:val="1AB029FE"/>
    <w:lvl w:ilvl="0" w:tplc="1E0E4B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E40315"/>
    <w:multiLevelType w:val="multilevel"/>
    <w:tmpl w:val="E9E8E7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472753E4"/>
    <w:multiLevelType w:val="hybridMultilevel"/>
    <w:tmpl w:val="1C5C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12BA8"/>
    <w:multiLevelType w:val="hybridMultilevel"/>
    <w:tmpl w:val="1EDC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D367E2"/>
    <w:multiLevelType w:val="hybridMultilevel"/>
    <w:tmpl w:val="0FB4A98A"/>
    <w:lvl w:ilvl="0" w:tplc="1E0E4B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311302"/>
    <w:multiLevelType w:val="hybridMultilevel"/>
    <w:tmpl w:val="B6CA184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3" w15:restartNumberingAfterBreak="0">
    <w:nsid w:val="5E00668B"/>
    <w:multiLevelType w:val="multilevel"/>
    <w:tmpl w:val="4CBA154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4" w15:restartNumberingAfterBreak="0">
    <w:nsid w:val="5E314FE2"/>
    <w:multiLevelType w:val="multilevel"/>
    <w:tmpl w:val="C4D6C4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15:restartNumberingAfterBreak="0">
    <w:nsid w:val="605201AA"/>
    <w:multiLevelType w:val="multilevel"/>
    <w:tmpl w:val="1F46208E"/>
    <w:lvl w:ilvl="0">
      <w:start w:val="1"/>
      <w:numFmt w:val="decimal"/>
      <w:lvlText w:val="%1"/>
      <w:lvlJc w:val="left"/>
      <w:pPr>
        <w:tabs>
          <w:tab w:val="num" w:pos="720"/>
        </w:tabs>
        <w:ind w:left="720" w:hanging="720"/>
      </w:pPr>
      <w:rPr>
        <w:rFonts w:hint="default"/>
      </w:rPr>
    </w:lvl>
    <w:lvl w:ilvl="1">
      <w:start w:val="2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15:restartNumberingAfterBreak="0">
    <w:nsid w:val="63F90CCF"/>
    <w:multiLevelType w:val="hybridMultilevel"/>
    <w:tmpl w:val="17F20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F955DE"/>
    <w:multiLevelType w:val="hybridMultilevel"/>
    <w:tmpl w:val="5B14A874"/>
    <w:lvl w:ilvl="0" w:tplc="AF1C3EC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F738F9"/>
    <w:multiLevelType w:val="hybridMultilevel"/>
    <w:tmpl w:val="C72C9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297738"/>
    <w:multiLevelType w:val="multilevel"/>
    <w:tmpl w:val="4CBA154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0" w15:restartNumberingAfterBreak="0">
    <w:nsid w:val="7C1A3435"/>
    <w:multiLevelType w:val="multilevel"/>
    <w:tmpl w:val="43EC13F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15:restartNumberingAfterBreak="0">
    <w:nsid w:val="7EE861C2"/>
    <w:multiLevelType w:val="multilevel"/>
    <w:tmpl w:val="4C7E0A92"/>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4"/>
  </w:num>
  <w:num w:numId="2">
    <w:abstractNumId w:val="6"/>
  </w:num>
  <w:num w:numId="3">
    <w:abstractNumId w:val="31"/>
  </w:num>
  <w:num w:numId="4">
    <w:abstractNumId w:val="23"/>
  </w:num>
  <w:num w:numId="5">
    <w:abstractNumId w:val="30"/>
  </w:num>
  <w:num w:numId="6">
    <w:abstractNumId w:val="10"/>
  </w:num>
  <w:num w:numId="7">
    <w:abstractNumId w:val="25"/>
  </w:num>
  <w:num w:numId="8">
    <w:abstractNumId w:val="16"/>
  </w:num>
  <w:num w:numId="9">
    <w:abstractNumId w:val="29"/>
  </w:num>
  <w:num w:numId="10">
    <w:abstractNumId w:val="4"/>
  </w:num>
  <w:num w:numId="11">
    <w:abstractNumId w:val="18"/>
  </w:num>
  <w:num w:numId="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8"/>
  </w:num>
  <w:num w:numId="16">
    <w:abstractNumId w:val="19"/>
  </w:num>
  <w:num w:numId="17">
    <w:abstractNumId w:val="12"/>
  </w:num>
  <w:num w:numId="18">
    <w:abstractNumId w:val="14"/>
  </w:num>
  <w:num w:numId="19">
    <w:abstractNumId w:val="7"/>
  </w:num>
  <w:num w:numId="20">
    <w:abstractNumId w:val="9"/>
  </w:num>
  <w:num w:numId="21">
    <w:abstractNumId w:val="22"/>
  </w:num>
  <w:num w:numId="22">
    <w:abstractNumId w:val="3"/>
  </w:num>
  <w:num w:numId="23">
    <w:abstractNumId w:val="21"/>
  </w:num>
  <w:num w:numId="24">
    <w:abstractNumId w:val="28"/>
  </w:num>
  <w:num w:numId="25">
    <w:abstractNumId w:val="17"/>
  </w:num>
  <w:num w:numId="26">
    <w:abstractNumId w:val="11"/>
  </w:num>
  <w:num w:numId="27">
    <w:abstractNumId w:val="0"/>
  </w:num>
  <w:num w:numId="28">
    <w:abstractNumId w:val="1"/>
  </w:num>
  <w:num w:numId="29">
    <w:abstractNumId w:val="5"/>
  </w:num>
  <w:num w:numId="30">
    <w:abstractNumId w:val="27"/>
  </w:num>
  <w:num w:numId="31">
    <w:abstractNumId w:val="20"/>
  </w:num>
  <w:num w:numId="32">
    <w:abstractNumId w:val="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21F"/>
    <w:rsid w:val="00000042"/>
    <w:rsid w:val="00005761"/>
    <w:rsid w:val="00010459"/>
    <w:rsid w:val="0002014F"/>
    <w:rsid w:val="00025A66"/>
    <w:rsid w:val="000305E2"/>
    <w:rsid w:val="00033612"/>
    <w:rsid w:val="000345F8"/>
    <w:rsid w:val="00040D76"/>
    <w:rsid w:val="0004522C"/>
    <w:rsid w:val="00060B20"/>
    <w:rsid w:val="00070877"/>
    <w:rsid w:val="000934D2"/>
    <w:rsid w:val="00093E27"/>
    <w:rsid w:val="000A0698"/>
    <w:rsid w:val="000A6578"/>
    <w:rsid w:val="000A75BF"/>
    <w:rsid w:val="000A76ED"/>
    <w:rsid w:val="000B1B2D"/>
    <w:rsid w:val="000B1CD6"/>
    <w:rsid w:val="000B39AC"/>
    <w:rsid w:val="000C134A"/>
    <w:rsid w:val="000C2258"/>
    <w:rsid w:val="000C4F6C"/>
    <w:rsid w:val="000D4A4F"/>
    <w:rsid w:val="000D646C"/>
    <w:rsid w:val="000D6DF2"/>
    <w:rsid w:val="000E2157"/>
    <w:rsid w:val="000E3A81"/>
    <w:rsid w:val="000E7784"/>
    <w:rsid w:val="000F1CD8"/>
    <w:rsid w:val="000F523E"/>
    <w:rsid w:val="00112523"/>
    <w:rsid w:val="0011686A"/>
    <w:rsid w:val="00125A5D"/>
    <w:rsid w:val="001264F0"/>
    <w:rsid w:val="00131961"/>
    <w:rsid w:val="00141462"/>
    <w:rsid w:val="001431B0"/>
    <w:rsid w:val="00145977"/>
    <w:rsid w:val="00146D3A"/>
    <w:rsid w:val="00150501"/>
    <w:rsid w:val="0015363F"/>
    <w:rsid w:val="001547F4"/>
    <w:rsid w:val="0015780D"/>
    <w:rsid w:val="0016206A"/>
    <w:rsid w:val="00164BBF"/>
    <w:rsid w:val="0016714B"/>
    <w:rsid w:val="001673B9"/>
    <w:rsid w:val="0017166A"/>
    <w:rsid w:val="00175995"/>
    <w:rsid w:val="001767AA"/>
    <w:rsid w:val="00176A49"/>
    <w:rsid w:val="00177A87"/>
    <w:rsid w:val="00183EC9"/>
    <w:rsid w:val="00184B70"/>
    <w:rsid w:val="0018536E"/>
    <w:rsid w:val="00186E0C"/>
    <w:rsid w:val="001927B7"/>
    <w:rsid w:val="00193429"/>
    <w:rsid w:val="00194A02"/>
    <w:rsid w:val="00195C9E"/>
    <w:rsid w:val="0019784A"/>
    <w:rsid w:val="001B031B"/>
    <w:rsid w:val="001B2E5A"/>
    <w:rsid w:val="001B4293"/>
    <w:rsid w:val="001B6CBB"/>
    <w:rsid w:val="001C0DBB"/>
    <w:rsid w:val="001C27EC"/>
    <w:rsid w:val="001C2E1D"/>
    <w:rsid w:val="001C5B43"/>
    <w:rsid w:val="001D4C65"/>
    <w:rsid w:val="001E05F5"/>
    <w:rsid w:val="001E1DFB"/>
    <w:rsid w:val="001E5C42"/>
    <w:rsid w:val="001E6F91"/>
    <w:rsid w:val="001F225A"/>
    <w:rsid w:val="001F263E"/>
    <w:rsid w:val="001F52FD"/>
    <w:rsid w:val="001F7DFB"/>
    <w:rsid w:val="00201994"/>
    <w:rsid w:val="002038FD"/>
    <w:rsid w:val="00211294"/>
    <w:rsid w:val="002132F3"/>
    <w:rsid w:val="002171C4"/>
    <w:rsid w:val="00217895"/>
    <w:rsid w:val="00220404"/>
    <w:rsid w:val="002233A8"/>
    <w:rsid w:val="00225FB4"/>
    <w:rsid w:val="00231314"/>
    <w:rsid w:val="002313F7"/>
    <w:rsid w:val="002335B5"/>
    <w:rsid w:val="0023388D"/>
    <w:rsid w:val="002405BD"/>
    <w:rsid w:val="00243096"/>
    <w:rsid w:val="0025008B"/>
    <w:rsid w:val="002525D2"/>
    <w:rsid w:val="00266646"/>
    <w:rsid w:val="00277B42"/>
    <w:rsid w:val="00280B2D"/>
    <w:rsid w:val="002820A2"/>
    <w:rsid w:val="00284CDE"/>
    <w:rsid w:val="002909C1"/>
    <w:rsid w:val="00291FD9"/>
    <w:rsid w:val="00294B98"/>
    <w:rsid w:val="002B0C9B"/>
    <w:rsid w:val="002C278D"/>
    <w:rsid w:val="002C518F"/>
    <w:rsid w:val="002D16AF"/>
    <w:rsid w:val="002D1AFC"/>
    <w:rsid w:val="002D1E30"/>
    <w:rsid w:val="002E0823"/>
    <w:rsid w:val="002E1B9D"/>
    <w:rsid w:val="002E6C38"/>
    <w:rsid w:val="002F0D38"/>
    <w:rsid w:val="002F47A4"/>
    <w:rsid w:val="002F4C72"/>
    <w:rsid w:val="002F7544"/>
    <w:rsid w:val="00301BE7"/>
    <w:rsid w:val="00301C6C"/>
    <w:rsid w:val="0030432D"/>
    <w:rsid w:val="00311F9B"/>
    <w:rsid w:val="00313411"/>
    <w:rsid w:val="00315D06"/>
    <w:rsid w:val="00316295"/>
    <w:rsid w:val="00317077"/>
    <w:rsid w:val="00330454"/>
    <w:rsid w:val="003329F4"/>
    <w:rsid w:val="0033421F"/>
    <w:rsid w:val="0033503A"/>
    <w:rsid w:val="003364F5"/>
    <w:rsid w:val="00336EA1"/>
    <w:rsid w:val="003374A0"/>
    <w:rsid w:val="00347C69"/>
    <w:rsid w:val="00351BDE"/>
    <w:rsid w:val="00353D61"/>
    <w:rsid w:val="00355AD7"/>
    <w:rsid w:val="00357DD3"/>
    <w:rsid w:val="00370428"/>
    <w:rsid w:val="00370BEB"/>
    <w:rsid w:val="003717F3"/>
    <w:rsid w:val="00380C87"/>
    <w:rsid w:val="00391951"/>
    <w:rsid w:val="00395755"/>
    <w:rsid w:val="003958A3"/>
    <w:rsid w:val="003A2987"/>
    <w:rsid w:val="003A6DBD"/>
    <w:rsid w:val="003C4CB9"/>
    <w:rsid w:val="003C7288"/>
    <w:rsid w:val="003D17E6"/>
    <w:rsid w:val="003D4E80"/>
    <w:rsid w:val="003E5263"/>
    <w:rsid w:val="003F7583"/>
    <w:rsid w:val="00400C9E"/>
    <w:rsid w:val="00402E69"/>
    <w:rsid w:val="00405724"/>
    <w:rsid w:val="004073A8"/>
    <w:rsid w:val="00413A71"/>
    <w:rsid w:val="00413DB0"/>
    <w:rsid w:val="004247C6"/>
    <w:rsid w:val="00430139"/>
    <w:rsid w:val="004343B0"/>
    <w:rsid w:val="0044742B"/>
    <w:rsid w:val="004507F5"/>
    <w:rsid w:val="00466027"/>
    <w:rsid w:val="00467D14"/>
    <w:rsid w:val="00474CF2"/>
    <w:rsid w:val="00475094"/>
    <w:rsid w:val="004750D4"/>
    <w:rsid w:val="00485246"/>
    <w:rsid w:val="00491411"/>
    <w:rsid w:val="004941E4"/>
    <w:rsid w:val="00494D7E"/>
    <w:rsid w:val="004A1685"/>
    <w:rsid w:val="004A6641"/>
    <w:rsid w:val="004B149A"/>
    <w:rsid w:val="004B2905"/>
    <w:rsid w:val="004B6197"/>
    <w:rsid w:val="004C0B3B"/>
    <w:rsid w:val="004D42A4"/>
    <w:rsid w:val="004E1D23"/>
    <w:rsid w:val="004E567C"/>
    <w:rsid w:val="004E7511"/>
    <w:rsid w:val="004F007B"/>
    <w:rsid w:val="004F4970"/>
    <w:rsid w:val="004F7E6A"/>
    <w:rsid w:val="0050010C"/>
    <w:rsid w:val="005050E3"/>
    <w:rsid w:val="00506651"/>
    <w:rsid w:val="00507272"/>
    <w:rsid w:val="00510996"/>
    <w:rsid w:val="005110C9"/>
    <w:rsid w:val="00513D2D"/>
    <w:rsid w:val="0051564A"/>
    <w:rsid w:val="005168F0"/>
    <w:rsid w:val="00533EBD"/>
    <w:rsid w:val="00534BD7"/>
    <w:rsid w:val="005366C7"/>
    <w:rsid w:val="00544D51"/>
    <w:rsid w:val="00554263"/>
    <w:rsid w:val="005557C1"/>
    <w:rsid w:val="00564F8A"/>
    <w:rsid w:val="005666CC"/>
    <w:rsid w:val="00571E15"/>
    <w:rsid w:val="00575850"/>
    <w:rsid w:val="00576559"/>
    <w:rsid w:val="00577EE3"/>
    <w:rsid w:val="00581311"/>
    <w:rsid w:val="00583D27"/>
    <w:rsid w:val="00593DAC"/>
    <w:rsid w:val="00594D6E"/>
    <w:rsid w:val="005952AB"/>
    <w:rsid w:val="005A24EB"/>
    <w:rsid w:val="005A744A"/>
    <w:rsid w:val="005A7715"/>
    <w:rsid w:val="005B370D"/>
    <w:rsid w:val="005C179F"/>
    <w:rsid w:val="005C17D8"/>
    <w:rsid w:val="005C2080"/>
    <w:rsid w:val="005C7395"/>
    <w:rsid w:val="005D192D"/>
    <w:rsid w:val="005D2498"/>
    <w:rsid w:val="005D61FB"/>
    <w:rsid w:val="005E177B"/>
    <w:rsid w:val="005E3449"/>
    <w:rsid w:val="005E65A9"/>
    <w:rsid w:val="005F19CB"/>
    <w:rsid w:val="005F4440"/>
    <w:rsid w:val="005F4FC7"/>
    <w:rsid w:val="005F7BC8"/>
    <w:rsid w:val="00601A85"/>
    <w:rsid w:val="00602045"/>
    <w:rsid w:val="00605E0D"/>
    <w:rsid w:val="00606778"/>
    <w:rsid w:val="00610DBF"/>
    <w:rsid w:val="00612964"/>
    <w:rsid w:val="00614077"/>
    <w:rsid w:val="006142FC"/>
    <w:rsid w:val="0062046E"/>
    <w:rsid w:val="006255CF"/>
    <w:rsid w:val="00625806"/>
    <w:rsid w:val="00626F1E"/>
    <w:rsid w:val="006272AC"/>
    <w:rsid w:val="00637F44"/>
    <w:rsid w:val="00641851"/>
    <w:rsid w:val="006428A4"/>
    <w:rsid w:val="006448C7"/>
    <w:rsid w:val="00647EDD"/>
    <w:rsid w:val="0065412B"/>
    <w:rsid w:val="0065443F"/>
    <w:rsid w:val="006557A3"/>
    <w:rsid w:val="006605EF"/>
    <w:rsid w:val="006607E7"/>
    <w:rsid w:val="006778DE"/>
    <w:rsid w:val="00680BC7"/>
    <w:rsid w:val="00683279"/>
    <w:rsid w:val="006838C3"/>
    <w:rsid w:val="0068793C"/>
    <w:rsid w:val="006900F8"/>
    <w:rsid w:val="00690323"/>
    <w:rsid w:val="006919EA"/>
    <w:rsid w:val="00691F14"/>
    <w:rsid w:val="006952C8"/>
    <w:rsid w:val="006A25BE"/>
    <w:rsid w:val="006A2EE4"/>
    <w:rsid w:val="006A53A1"/>
    <w:rsid w:val="006B4D82"/>
    <w:rsid w:val="006C4809"/>
    <w:rsid w:val="006C7F7D"/>
    <w:rsid w:val="006D0819"/>
    <w:rsid w:val="006D08FD"/>
    <w:rsid w:val="006D0AFA"/>
    <w:rsid w:val="006D26A7"/>
    <w:rsid w:val="006D70F8"/>
    <w:rsid w:val="006F574F"/>
    <w:rsid w:val="006F5DCC"/>
    <w:rsid w:val="006F5FDC"/>
    <w:rsid w:val="006F7785"/>
    <w:rsid w:val="0070035E"/>
    <w:rsid w:val="00701547"/>
    <w:rsid w:val="00701B66"/>
    <w:rsid w:val="00706BB9"/>
    <w:rsid w:val="00714E7D"/>
    <w:rsid w:val="007158F6"/>
    <w:rsid w:val="00720B56"/>
    <w:rsid w:val="00724A82"/>
    <w:rsid w:val="00726AF3"/>
    <w:rsid w:val="0073121B"/>
    <w:rsid w:val="00732E4B"/>
    <w:rsid w:val="00733A7F"/>
    <w:rsid w:val="00734632"/>
    <w:rsid w:val="00737413"/>
    <w:rsid w:val="007405CC"/>
    <w:rsid w:val="00742060"/>
    <w:rsid w:val="00746FD2"/>
    <w:rsid w:val="007576B9"/>
    <w:rsid w:val="00757C40"/>
    <w:rsid w:val="00762EF2"/>
    <w:rsid w:val="00763F70"/>
    <w:rsid w:val="0076417A"/>
    <w:rsid w:val="00770201"/>
    <w:rsid w:val="0077342B"/>
    <w:rsid w:val="00776FE7"/>
    <w:rsid w:val="007810FE"/>
    <w:rsid w:val="00781D2F"/>
    <w:rsid w:val="00783794"/>
    <w:rsid w:val="00790884"/>
    <w:rsid w:val="00795FBD"/>
    <w:rsid w:val="007967CE"/>
    <w:rsid w:val="007A1B2C"/>
    <w:rsid w:val="007A1E90"/>
    <w:rsid w:val="007A2167"/>
    <w:rsid w:val="007A2632"/>
    <w:rsid w:val="007A74B1"/>
    <w:rsid w:val="007B2514"/>
    <w:rsid w:val="007B4E71"/>
    <w:rsid w:val="007C09D3"/>
    <w:rsid w:val="007C12B8"/>
    <w:rsid w:val="007C42E7"/>
    <w:rsid w:val="007C71AF"/>
    <w:rsid w:val="007D08F7"/>
    <w:rsid w:val="007D1D56"/>
    <w:rsid w:val="007D45D6"/>
    <w:rsid w:val="007D6135"/>
    <w:rsid w:val="007D7C32"/>
    <w:rsid w:val="007E4FB1"/>
    <w:rsid w:val="007E5247"/>
    <w:rsid w:val="007E62BA"/>
    <w:rsid w:val="007E62EC"/>
    <w:rsid w:val="007F2D95"/>
    <w:rsid w:val="007F46C5"/>
    <w:rsid w:val="00802134"/>
    <w:rsid w:val="00802CD0"/>
    <w:rsid w:val="00803098"/>
    <w:rsid w:val="0080575F"/>
    <w:rsid w:val="00816D9C"/>
    <w:rsid w:val="00820397"/>
    <w:rsid w:val="008245F8"/>
    <w:rsid w:val="00827E9F"/>
    <w:rsid w:val="00831860"/>
    <w:rsid w:val="0084244E"/>
    <w:rsid w:val="008430E5"/>
    <w:rsid w:val="008441C4"/>
    <w:rsid w:val="00846CC1"/>
    <w:rsid w:val="0085108A"/>
    <w:rsid w:val="00851AE6"/>
    <w:rsid w:val="00855B70"/>
    <w:rsid w:val="00861DE1"/>
    <w:rsid w:val="0086551E"/>
    <w:rsid w:val="00866664"/>
    <w:rsid w:val="00870893"/>
    <w:rsid w:val="00870925"/>
    <w:rsid w:val="00875377"/>
    <w:rsid w:val="00881346"/>
    <w:rsid w:val="0088252C"/>
    <w:rsid w:val="00894208"/>
    <w:rsid w:val="008961E7"/>
    <w:rsid w:val="00896AA1"/>
    <w:rsid w:val="00896DBD"/>
    <w:rsid w:val="008A59F6"/>
    <w:rsid w:val="008A771A"/>
    <w:rsid w:val="008B1760"/>
    <w:rsid w:val="008B7874"/>
    <w:rsid w:val="008C0843"/>
    <w:rsid w:val="008C0E96"/>
    <w:rsid w:val="008C1AB9"/>
    <w:rsid w:val="008C6520"/>
    <w:rsid w:val="008C7592"/>
    <w:rsid w:val="008D0F57"/>
    <w:rsid w:val="008D5934"/>
    <w:rsid w:val="008E53E7"/>
    <w:rsid w:val="008F01E1"/>
    <w:rsid w:val="008F241D"/>
    <w:rsid w:val="008F3762"/>
    <w:rsid w:val="008F60EB"/>
    <w:rsid w:val="00900B48"/>
    <w:rsid w:val="00903DD4"/>
    <w:rsid w:val="00906CD6"/>
    <w:rsid w:val="00913AA8"/>
    <w:rsid w:val="00920159"/>
    <w:rsid w:val="00921507"/>
    <w:rsid w:val="009319A1"/>
    <w:rsid w:val="00932603"/>
    <w:rsid w:val="009356DA"/>
    <w:rsid w:val="009373B8"/>
    <w:rsid w:val="00941B94"/>
    <w:rsid w:val="00941F1A"/>
    <w:rsid w:val="00943ABD"/>
    <w:rsid w:val="00944D70"/>
    <w:rsid w:val="009522E5"/>
    <w:rsid w:val="009532C0"/>
    <w:rsid w:val="00956591"/>
    <w:rsid w:val="00956985"/>
    <w:rsid w:val="00960ED2"/>
    <w:rsid w:val="009617D7"/>
    <w:rsid w:val="00963481"/>
    <w:rsid w:val="00963AF7"/>
    <w:rsid w:val="00973211"/>
    <w:rsid w:val="00974EFF"/>
    <w:rsid w:val="00975AD2"/>
    <w:rsid w:val="00980033"/>
    <w:rsid w:val="009815AF"/>
    <w:rsid w:val="00982FB0"/>
    <w:rsid w:val="0098350A"/>
    <w:rsid w:val="0098727C"/>
    <w:rsid w:val="0099033C"/>
    <w:rsid w:val="009918C2"/>
    <w:rsid w:val="00992696"/>
    <w:rsid w:val="00993B30"/>
    <w:rsid w:val="009A477A"/>
    <w:rsid w:val="009A7342"/>
    <w:rsid w:val="009A7E59"/>
    <w:rsid w:val="009B4F27"/>
    <w:rsid w:val="009C1F12"/>
    <w:rsid w:val="009D0608"/>
    <w:rsid w:val="009D17DC"/>
    <w:rsid w:val="009D2651"/>
    <w:rsid w:val="009D5E57"/>
    <w:rsid w:val="009D62D8"/>
    <w:rsid w:val="009E758C"/>
    <w:rsid w:val="009E7B8F"/>
    <w:rsid w:val="009E7FA8"/>
    <w:rsid w:val="009F2C3E"/>
    <w:rsid w:val="009F545C"/>
    <w:rsid w:val="00A00BA7"/>
    <w:rsid w:val="00A10AEA"/>
    <w:rsid w:val="00A12F7F"/>
    <w:rsid w:val="00A2144D"/>
    <w:rsid w:val="00A229B0"/>
    <w:rsid w:val="00A31CF2"/>
    <w:rsid w:val="00A31CFA"/>
    <w:rsid w:val="00A33407"/>
    <w:rsid w:val="00A37724"/>
    <w:rsid w:val="00A37AFE"/>
    <w:rsid w:val="00A402E7"/>
    <w:rsid w:val="00A45E0E"/>
    <w:rsid w:val="00A463C3"/>
    <w:rsid w:val="00A565BD"/>
    <w:rsid w:val="00A676E6"/>
    <w:rsid w:val="00A67CAE"/>
    <w:rsid w:val="00A71F77"/>
    <w:rsid w:val="00A72DEC"/>
    <w:rsid w:val="00A73179"/>
    <w:rsid w:val="00A739BB"/>
    <w:rsid w:val="00A823CF"/>
    <w:rsid w:val="00A8318C"/>
    <w:rsid w:val="00A931CC"/>
    <w:rsid w:val="00AA5434"/>
    <w:rsid w:val="00AA6568"/>
    <w:rsid w:val="00AA6EFA"/>
    <w:rsid w:val="00AB7CFD"/>
    <w:rsid w:val="00AC0563"/>
    <w:rsid w:val="00AC1FAA"/>
    <w:rsid w:val="00AC6823"/>
    <w:rsid w:val="00AD0397"/>
    <w:rsid w:val="00AD3336"/>
    <w:rsid w:val="00AD38FE"/>
    <w:rsid w:val="00AD56AD"/>
    <w:rsid w:val="00AD66D9"/>
    <w:rsid w:val="00AE36E1"/>
    <w:rsid w:val="00AE620E"/>
    <w:rsid w:val="00B078FE"/>
    <w:rsid w:val="00B11EBA"/>
    <w:rsid w:val="00B14FB1"/>
    <w:rsid w:val="00B1597C"/>
    <w:rsid w:val="00B20952"/>
    <w:rsid w:val="00B26298"/>
    <w:rsid w:val="00B26D67"/>
    <w:rsid w:val="00B31463"/>
    <w:rsid w:val="00B3318C"/>
    <w:rsid w:val="00B33919"/>
    <w:rsid w:val="00B36E76"/>
    <w:rsid w:val="00B411EA"/>
    <w:rsid w:val="00B4211B"/>
    <w:rsid w:val="00B549A4"/>
    <w:rsid w:val="00B5759A"/>
    <w:rsid w:val="00B620D4"/>
    <w:rsid w:val="00B66473"/>
    <w:rsid w:val="00B7555B"/>
    <w:rsid w:val="00B75D5A"/>
    <w:rsid w:val="00B8267C"/>
    <w:rsid w:val="00B85501"/>
    <w:rsid w:val="00B9024D"/>
    <w:rsid w:val="00BA302F"/>
    <w:rsid w:val="00BA3DBF"/>
    <w:rsid w:val="00BA776C"/>
    <w:rsid w:val="00BB0D13"/>
    <w:rsid w:val="00BB1590"/>
    <w:rsid w:val="00BB2737"/>
    <w:rsid w:val="00BB7403"/>
    <w:rsid w:val="00BC57DF"/>
    <w:rsid w:val="00BC6E21"/>
    <w:rsid w:val="00BD0E78"/>
    <w:rsid w:val="00BD176D"/>
    <w:rsid w:val="00BD24E0"/>
    <w:rsid w:val="00BD4044"/>
    <w:rsid w:val="00BD41CC"/>
    <w:rsid w:val="00BF15A9"/>
    <w:rsid w:val="00BF2DEA"/>
    <w:rsid w:val="00BF7BD3"/>
    <w:rsid w:val="00C0428C"/>
    <w:rsid w:val="00C04897"/>
    <w:rsid w:val="00C051BE"/>
    <w:rsid w:val="00C13100"/>
    <w:rsid w:val="00C16721"/>
    <w:rsid w:val="00C228B7"/>
    <w:rsid w:val="00C47551"/>
    <w:rsid w:val="00C50AC3"/>
    <w:rsid w:val="00C61527"/>
    <w:rsid w:val="00C6337D"/>
    <w:rsid w:val="00C702FC"/>
    <w:rsid w:val="00C70997"/>
    <w:rsid w:val="00C72317"/>
    <w:rsid w:val="00C73E0E"/>
    <w:rsid w:val="00C74433"/>
    <w:rsid w:val="00C7491B"/>
    <w:rsid w:val="00C74C3F"/>
    <w:rsid w:val="00C806EA"/>
    <w:rsid w:val="00C8124F"/>
    <w:rsid w:val="00C922CC"/>
    <w:rsid w:val="00C92636"/>
    <w:rsid w:val="00CA752A"/>
    <w:rsid w:val="00CA76D5"/>
    <w:rsid w:val="00CB278F"/>
    <w:rsid w:val="00CB44AC"/>
    <w:rsid w:val="00CB65C0"/>
    <w:rsid w:val="00CB67B0"/>
    <w:rsid w:val="00CC564F"/>
    <w:rsid w:val="00CD1CD8"/>
    <w:rsid w:val="00CE556F"/>
    <w:rsid w:val="00CE571D"/>
    <w:rsid w:val="00CF3C44"/>
    <w:rsid w:val="00D05491"/>
    <w:rsid w:val="00D10B01"/>
    <w:rsid w:val="00D1230B"/>
    <w:rsid w:val="00D16409"/>
    <w:rsid w:val="00D24E05"/>
    <w:rsid w:val="00D250B5"/>
    <w:rsid w:val="00D32DDA"/>
    <w:rsid w:val="00D431CA"/>
    <w:rsid w:val="00D4405E"/>
    <w:rsid w:val="00D455DE"/>
    <w:rsid w:val="00D47689"/>
    <w:rsid w:val="00D47A89"/>
    <w:rsid w:val="00D50BA8"/>
    <w:rsid w:val="00D534C0"/>
    <w:rsid w:val="00D6675D"/>
    <w:rsid w:val="00D67230"/>
    <w:rsid w:val="00D72E2C"/>
    <w:rsid w:val="00D761F2"/>
    <w:rsid w:val="00D77F15"/>
    <w:rsid w:val="00D8165E"/>
    <w:rsid w:val="00D90EDB"/>
    <w:rsid w:val="00DA22B4"/>
    <w:rsid w:val="00DA3C44"/>
    <w:rsid w:val="00DA55A6"/>
    <w:rsid w:val="00DA5C34"/>
    <w:rsid w:val="00DB6279"/>
    <w:rsid w:val="00DB7AED"/>
    <w:rsid w:val="00DC15ED"/>
    <w:rsid w:val="00DC362D"/>
    <w:rsid w:val="00DC3A72"/>
    <w:rsid w:val="00DC6FFD"/>
    <w:rsid w:val="00DC7445"/>
    <w:rsid w:val="00DD1700"/>
    <w:rsid w:val="00DD250A"/>
    <w:rsid w:val="00DE25C9"/>
    <w:rsid w:val="00DE4ED7"/>
    <w:rsid w:val="00DE71BF"/>
    <w:rsid w:val="00DE73CC"/>
    <w:rsid w:val="00DF1B82"/>
    <w:rsid w:val="00DF2625"/>
    <w:rsid w:val="00E063F1"/>
    <w:rsid w:val="00E06B40"/>
    <w:rsid w:val="00E0727D"/>
    <w:rsid w:val="00E07496"/>
    <w:rsid w:val="00E11D2A"/>
    <w:rsid w:val="00E20CAF"/>
    <w:rsid w:val="00E20FB3"/>
    <w:rsid w:val="00E218CB"/>
    <w:rsid w:val="00E235ED"/>
    <w:rsid w:val="00E239FE"/>
    <w:rsid w:val="00E2702D"/>
    <w:rsid w:val="00E31AE4"/>
    <w:rsid w:val="00E34A72"/>
    <w:rsid w:val="00E37926"/>
    <w:rsid w:val="00E43235"/>
    <w:rsid w:val="00E50A65"/>
    <w:rsid w:val="00E53E84"/>
    <w:rsid w:val="00E56938"/>
    <w:rsid w:val="00E56C88"/>
    <w:rsid w:val="00E60D73"/>
    <w:rsid w:val="00E625F9"/>
    <w:rsid w:val="00E63E13"/>
    <w:rsid w:val="00E660F8"/>
    <w:rsid w:val="00E66472"/>
    <w:rsid w:val="00E751BB"/>
    <w:rsid w:val="00E82B7D"/>
    <w:rsid w:val="00E90BC1"/>
    <w:rsid w:val="00E91AB6"/>
    <w:rsid w:val="00E93F6C"/>
    <w:rsid w:val="00EA1B6D"/>
    <w:rsid w:val="00EA4870"/>
    <w:rsid w:val="00EA6E4F"/>
    <w:rsid w:val="00EB09C2"/>
    <w:rsid w:val="00EB7FCC"/>
    <w:rsid w:val="00EC4BFF"/>
    <w:rsid w:val="00EE3FF5"/>
    <w:rsid w:val="00EF3FB2"/>
    <w:rsid w:val="00EF488A"/>
    <w:rsid w:val="00EF4C53"/>
    <w:rsid w:val="00EF6CB3"/>
    <w:rsid w:val="00EF7A33"/>
    <w:rsid w:val="00F01C4B"/>
    <w:rsid w:val="00F01C8F"/>
    <w:rsid w:val="00F01CE5"/>
    <w:rsid w:val="00F21A5F"/>
    <w:rsid w:val="00F22A84"/>
    <w:rsid w:val="00F2354F"/>
    <w:rsid w:val="00F23A05"/>
    <w:rsid w:val="00F348EC"/>
    <w:rsid w:val="00F37727"/>
    <w:rsid w:val="00F448F3"/>
    <w:rsid w:val="00F559DB"/>
    <w:rsid w:val="00F6346B"/>
    <w:rsid w:val="00F63B5C"/>
    <w:rsid w:val="00F64155"/>
    <w:rsid w:val="00F70513"/>
    <w:rsid w:val="00F71062"/>
    <w:rsid w:val="00F80660"/>
    <w:rsid w:val="00F82269"/>
    <w:rsid w:val="00F830AF"/>
    <w:rsid w:val="00F83E45"/>
    <w:rsid w:val="00F843B6"/>
    <w:rsid w:val="00F8482E"/>
    <w:rsid w:val="00F9372B"/>
    <w:rsid w:val="00F94D0A"/>
    <w:rsid w:val="00F97244"/>
    <w:rsid w:val="00FA0AD7"/>
    <w:rsid w:val="00FA20CC"/>
    <w:rsid w:val="00FA5C5B"/>
    <w:rsid w:val="00FA72A7"/>
    <w:rsid w:val="00FD3BDD"/>
    <w:rsid w:val="00FD4C9A"/>
    <w:rsid w:val="00FD5C04"/>
    <w:rsid w:val="00FE7B29"/>
    <w:rsid w:val="00FF6423"/>
    <w:rsid w:val="00FF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39A84A"/>
  <w14:defaultImageDpi w14:val="300"/>
  <w15:chartTrackingRefBased/>
  <w15:docId w15:val="{546EAA41-9CBC-41CD-86FA-CAC98934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421F"/>
    <w:rPr>
      <w:color w:val="0000FF"/>
      <w:u w:val="single"/>
    </w:rPr>
  </w:style>
  <w:style w:type="paragraph" w:styleId="BalloonText">
    <w:name w:val="Balloon Text"/>
    <w:basedOn w:val="Normal"/>
    <w:semiHidden/>
    <w:rsid w:val="00EA6E4F"/>
    <w:rPr>
      <w:rFonts w:ascii="Tahoma" w:hAnsi="Tahoma" w:cs="Tahoma"/>
      <w:sz w:val="16"/>
      <w:szCs w:val="16"/>
    </w:rPr>
  </w:style>
  <w:style w:type="paragraph" w:styleId="Header">
    <w:name w:val="header"/>
    <w:basedOn w:val="Normal"/>
    <w:rsid w:val="00602045"/>
    <w:pPr>
      <w:tabs>
        <w:tab w:val="center" w:pos="4320"/>
        <w:tab w:val="right" w:pos="8640"/>
      </w:tabs>
    </w:pPr>
  </w:style>
  <w:style w:type="paragraph" w:styleId="Footer">
    <w:name w:val="footer"/>
    <w:basedOn w:val="Normal"/>
    <w:link w:val="FooterChar"/>
    <w:uiPriority w:val="99"/>
    <w:rsid w:val="00602045"/>
    <w:pPr>
      <w:tabs>
        <w:tab w:val="center" w:pos="4320"/>
        <w:tab w:val="right" w:pos="8640"/>
      </w:tabs>
    </w:pPr>
  </w:style>
  <w:style w:type="character" w:styleId="PageNumber">
    <w:name w:val="page number"/>
    <w:basedOn w:val="DefaultParagraphFont"/>
    <w:rsid w:val="00602045"/>
  </w:style>
  <w:style w:type="character" w:styleId="FollowedHyperlink">
    <w:name w:val="FollowedHyperlink"/>
    <w:rsid w:val="00757C40"/>
    <w:rPr>
      <w:color w:val="800080"/>
      <w:u w:val="single"/>
    </w:rPr>
  </w:style>
  <w:style w:type="paragraph" w:customStyle="1" w:styleId="ColorfulList-Accent11">
    <w:name w:val="Colorful List - Accent 11"/>
    <w:basedOn w:val="Normal"/>
    <w:uiPriority w:val="34"/>
    <w:qFormat/>
    <w:rsid w:val="009F545C"/>
    <w:pPr>
      <w:widowControl w:val="0"/>
      <w:ind w:left="720"/>
      <w:contextualSpacing/>
    </w:pPr>
    <w:rPr>
      <w:kern w:val="28"/>
      <w:sz w:val="20"/>
      <w:szCs w:val="20"/>
    </w:rPr>
  </w:style>
  <w:style w:type="character" w:customStyle="1" w:styleId="FooterChar">
    <w:name w:val="Footer Char"/>
    <w:link w:val="Footer"/>
    <w:uiPriority w:val="99"/>
    <w:rsid w:val="0018536E"/>
    <w:rPr>
      <w:sz w:val="24"/>
      <w:szCs w:val="24"/>
    </w:rPr>
  </w:style>
  <w:style w:type="paragraph" w:styleId="ListParagraph">
    <w:name w:val="List Paragraph"/>
    <w:basedOn w:val="Normal"/>
    <w:uiPriority w:val="34"/>
    <w:qFormat/>
    <w:rsid w:val="009373B8"/>
    <w:pPr>
      <w:widowControl w:val="0"/>
      <w:ind w:left="720"/>
      <w:contextualSpacing/>
    </w:pPr>
    <w:rPr>
      <w:kern w:val="28"/>
      <w:sz w:val="20"/>
      <w:szCs w:val="20"/>
    </w:rPr>
  </w:style>
  <w:style w:type="paragraph" w:styleId="NormalWeb">
    <w:name w:val="Normal (Web)"/>
    <w:basedOn w:val="Normal"/>
    <w:uiPriority w:val="99"/>
    <w:semiHidden/>
    <w:unhideWhenUsed/>
    <w:rsid w:val="00485246"/>
    <w:pPr>
      <w:spacing w:before="100" w:beforeAutospacing="1" w:after="100" w:afterAutospacing="1"/>
    </w:pPr>
  </w:style>
  <w:style w:type="table" w:styleId="TableGrid">
    <w:name w:val="Table Grid"/>
    <w:basedOn w:val="TableNormal"/>
    <w:uiPriority w:val="59"/>
    <w:rsid w:val="00E91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58011">
      <w:bodyDiv w:val="1"/>
      <w:marLeft w:val="0"/>
      <w:marRight w:val="0"/>
      <w:marTop w:val="0"/>
      <w:marBottom w:val="0"/>
      <w:divBdr>
        <w:top w:val="none" w:sz="0" w:space="0" w:color="auto"/>
        <w:left w:val="none" w:sz="0" w:space="0" w:color="auto"/>
        <w:bottom w:val="none" w:sz="0" w:space="0" w:color="auto"/>
        <w:right w:val="none" w:sz="0" w:space="0" w:color="auto"/>
      </w:divBdr>
    </w:div>
    <w:div w:id="963074299">
      <w:bodyDiv w:val="1"/>
      <w:marLeft w:val="0"/>
      <w:marRight w:val="0"/>
      <w:marTop w:val="0"/>
      <w:marBottom w:val="0"/>
      <w:divBdr>
        <w:top w:val="none" w:sz="0" w:space="0" w:color="auto"/>
        <w:left w:val="none" w:sz="0" w:space="0" w:color="auto"/>
        <w:bottom w:val="none" w:sz="0" w:space="0" w:color="auto"/>
        <w:right w:val="none" w:sz="0" w:space="0" w:color="auto"/>
      </w:divBdr>
    </w:div>
    <w:div w:id="1200432738">
      <w:bodyDiv w:val="1"/>
      <w:marLeft w:val="0"/>
      <w:marRight w:val="0"/>
      <w:marTop w:val="0"/>
      <w:marBottom w:val="0"/>
      <w:divBdr>
        <w:top w:val="none" w:sz="0" w:space="0" w:color="auto"/>
        <w:left w:val="none" w:sz="0" w:space="0" w:color="auto"/>
        <w:bottom w:val="none" w:sz="0" w:space="0" w:color="auto"/>
        <w:right w:val="none" w:sz="0" w:space="0" w:color="auto"/>
      </w:divBdr>
    </w:div>
    <w:div w:id="1336685808">
      <w:bodyDiv w:val="1"/>
      <w:marLeft w:val="0"/>
      <w:marRight w:val="0"/>
      <w:marTop w:val="0"/>
      <w:marBottom w:val="0"/>
      <w:divBdr>
        <w:top w:val="none" w:sz="0" w:space="0" w:color="auto"/>
        <w:left w:val="none" w:sz="0" w:space="0" w:color="auto"/>
        <w:bottom w:val="none" w:sz="0" w:space="0" w:color="auto"/>
        <w:right w:val="none" w:sz="0" w:space="0" w:color="auto"/>
      </w:divBdr>
    </w:div>
    <w:div w:id="13546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howarth@ucps.k12.nc.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BB4BF-58F5-4CA3-8F84-229A33B4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MGE 275</vt:lpstr>
    </vt:vector>
  </TitlesOfParts>
  <Company>Hewlett-Packard</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MGE 275</dc:title>
  <dc:subject/>
  <dc:creator>Jennifer Gonzalez</dc:creator>
  <cp:keywords/>
  <cp:lastModifiedBy>Sara Howarth</cp:lastModifiedBy>
  <cp:revision>3</cp:revision>
  <cp:lastPrinted>2009-01-18T19:45:00Z</cp:lastPrinted>
  <dcterms:created xsi:type="dcterms:W3CDTF">2020-12-16T19:01:00Z</dcterms:created>
  <dcterms:modified xsi:type="dcterms:W3CDTF">2020-12-16T19:02:00Z</dcterms:modified>
</cp:coreProperties>
</file>