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D1" w:rsidRPr="004415D1" w:rsidRDefault="004415D1" w:rsidP="004415D1">
      <w:pPr>
        <w:jc w:val="center"/>
        <w:rPr>
          <w:color w:val="0070C0"/>
          <w:sz w:val="40"/>
          <w:szCs w:val="40"/>
        </w:rPr>
      </w:pPr>
      <w:r w:rsidRPr="004415D1">
        <w:rPr>
          <w:color w:val="0070C0"/>
          <w:sz w:val="40"/>
          <w:szCs w:val="40"/>
        </w:rPr>
        <w:t>Central Academy of Technology and Arts Automotive Technology</w:t>
      </w:r>
    </w:p>
    <w:p w:rsidR="004415D1" w:rsidRDefault="004415D1" w:rsidP="006932F5">
      <w:r>
        <w:rPr>
          <w:noProof/>
        </w:rPr>
        <mc:AlternateContent>
          <mc:Choice Requires="wps">
            <w:drawing>
              <wp:inline distT="0" distB="0" distL="0" distR="0" wp14:anchorId="2E01A017" wp14:editId="451CD4B9">
                <wp:extent cx="304800" cy="304800"/>
                <wp:effectExtent l="0" t="0" r="0" b="0"/>
                <wp:docPr id="2" name="AutoShape 3" descr="Image result for Automotive repair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0434F" id="AutoShape 3" o:spid="_x0000_s1026" alt="Image result for Automotive repair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5l8RPPAgAA6Q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4415D1">
        <w:rPr>
          <w:noProof/>
        </w:rPr>
        <mc:AlternateContent>
          <mc:Choice Requires="wps">
            <w:drawing>
              <wp:inline distT="0" distB="0" distL="0" distR="0">
                <wp:extent cx="304800" cy="304800"/>
                <wp:effectExtent l="0" t="0" r="0" b="0"/>
                <wp:docPr id="1" name="Rectangle 1" descr="Image result for Automotive repair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41454" id="Rectangle 1" o:spid="_x0000_s1026" alt="Image result for Automotive repair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3NED30AIAAOkFAAAOAAAAAAAAAAAAAAAAAC4CAABkcnMvZTJvRG9jLnhtbFBL&#10;AQItABQABgAIAAAAIQBMoOks2AAAAAMBAAAPAAAAAAAAAAAAAAAAACoFAABkcnMvZG93bnJldi54&#10;bWxQSwUGAAAAAAQABADzAAAALwYAAAAA&#10;" filled="f" stroked="f">
                <o:lock v:ext="edit" aspectratio="t"/>
                <w10:anchorlock/>
              </v:rect>
            </w:pict>
          </mc:Fallback>
        </mc:AlternateContent>
      </w:r>
      <w:r>
        <w:rPr>
          <w:noProof/>
        </w:rPr>
        <w:drawing>
          <wp:inline distT="0" distB="0" distL="0" distR="0" wp14:anchorId="20DA7CBA" wp14:editId="4B5D7A51">
            <wp:extent cx="5153025" cy="3437804"/>
            <wp:effectExtent l="0" t="0" r="0" b="0"/>
            <wp:docPr id="3" name="Picture 3" descr="Image result for Automotive repai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omotive repair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946" cy="3447091"/>
                    </a:xfrm>
                    <a:prstGeom prst="rect">
                      <a:avLst/>
                    </a:prstGeom>
                    <a:noFill/>
                    <a:ln>
                      <a:noFill/>
                    </a:ln>
                  </pic:spPr>
                </pic:pic>
              </a:graphicData>
            </a:graphic>
          </wp:inline>
        </w:drawing>
      </w:r>
    </w:p>
    <w:p w:rsidR="004415D1" w:rsidRDefault="004415D1" w:rsidP="006932F5"/>
    <w:p w:rsidR="00A7419B" w:rsidRDefault="00EE4129" w:rsidP="006932F5">
      <w:r>
        <w:t>Automotive Technology 1</w:t>
      </w:r>
    </w:p>
    <w:p w:rsidR="006932F5" w:rsidRDefault="006932F5" w:rsidP="006932F5">
      <w:r>
        <w:t>Roger Pressley</w:t>
      </w:r>
    </w:p>
    <w:p w:rsidR="006932F5" w:rsidRDefault="006932F5" w:rsidP="006932F5">
      <w:pPr>
        <w:rPr>
          <w:b/>
        </w:rPr>
      </w:pPr>
      <w:r w:rsidRPr="006932F5">
        <w:rPr>
          <w:b/>
        </w:rPr>
        <w:t>COURSE DESCRIPTION</w:t>
      </w:r>
    </w:p>
    <w:p w:rsidR="00EE4129" w:rsidRDefault="00EE4129" w:rsidP="00EE4129">
      <w:r>
        <w:t>"Course Description:</w:t>
      </w:r>
    </w:p>
    <w:p w:rsidR="00EE4129" w:rsidRDefault="00EE4129" w:rsidP="00EE4129">
      <w:r>
        <w:t>This course develops automotive knowledge and skills in performing scheduled automotive maintenance, servicing and basic testing of brakes, electrical systems, drivetrain, engine, HVAC and steering &amp; suspension systems, emphasizing hands-on experience. As part of the NATEF accreditation, topics are aligned to the Maintenance and Light Repair (MLR) requirements.  English language arts are reinforced. Work-based learning strategies appropriate for this course include job shadowing. Work-based learning strategies appropriate for this course include apprenticeship, cooperative education, entrepreneurship, internship, and job shadowing.  SkillsUSA competitive events, community service, and leadership activities provide the opportunity to apply essential standards and workplace readiness skills through authentic experiences."</w:t>
      </w:r>
      <w:r>
        <w:tab/>
      </w:r>
    </w:p>
    <w:p w:rsidR="00EE4129" w:rsidRDefault="00EE4129" w:rsidP="00EE4129">
      <w:r>
        <w:tab/>
      </w:r>
    </w:p>
    <w:p w:rsidR="00EE4129" w:rsidRDefault="00EE4129" w:rsidP="00EE4129">
      <w:r>
        <w:tab/>
      </w:r>
    </w:p>
    <w:p w:rsidR="00816BCB" w:rsidRDefault="00EE4129" w:rsidP="00EE4129">
      <w:pPr>
        <w:rPr>
          <w:b/>
        </w:rPr>
      </w:pPr>
      <w:r>
        <w:lastRenderedPageBreak/>
        <w:tab/>
      </w:r>
    </w:p>
    <w:p w:rsidR="00816BCB" w:rsidRDefault="00816BCB" w:rsidP="00E029C9">
      <w:pPr>
        <w:rPr>
          <w:b/>
        </w:rPr>
      </w:pPr>
    </w:p>
    <w:p w:rsidR="009358A7" w:rsidRDefault="006932F5" w:rsidP="00E029C9">
      <w:r w:rsidRPr="009358A7">
        <w:rPr>
          <w:b/>
        </w:rPr>
        <w:t>OUTCOMES</w:t>
      </w:r>
      <w:r w:rsidRPr="006932F5">
        <w:t xml:space="preserve"> </w:t>
      </w:r>
    </w:p>
    <w:p w:rsidR="006932F5" w:rsidRDefault="006932F5" w:rsidP="006932F5">
      <w:r w:rsidRPr="006932F5">
        <w:t>Upon satisfactory completion of this course, students will be able to perform the tasks outlined for the Maintenance and Light Repair (MLR)s as required by the National Automotive Technicians Education Foundation (NATEF)</w:t>
      </w:r>
    </w:p>
    <w:p w:rsidR="006932F5" w:rsidRPr="006932F5" w:rsidRDefault="006932F5" w:rsidP="006932F5">
      <w:pPr>
        <w:rPr>
          <w:b/>
        </w:rPr>
      </w:pPr>
      <w:r w:rsidRPr="006932F5">
        <w:rPr>
          <w:b/>
        </w:rPr>
        <w:t>Grading Polices</w:t>
      </w:r>
    </w:p>
    <w:p w:rsidR="006932F5" w:rsidRDefault="006932F5" w:rsidP="006932F5">
      <w:r>
        <w:t>Classroom Performance 30%   (test, quizzes, and assignments)</w:t>
      </w:r>
    </w:p>
    <w:p w:rsidR="006932F5" w:rsidRDefault="006932F5" w:rsidP="006932F5">
      <w:r>
        <w:t>Lab Performance 50% (hands –on-work including NATEF task list safe work performance)</w:t>
      </w:r>
    </w:p>
    <w:p w:rsidR="006932F5" w:rsidRDefault="006932F5" w:rsidP="006932F5">
      <w:r>
        <w:t>Exam 20%</w:t>
      </w:r>
    </w:p>
    <w:p w:rsidR="006932F5" w:rsidRPr="006932F5" w:rsidRDefault="006932F5" w:rsidP="006932F5">
      <w:pPr>
        <w:rPr>
          <w:b/>
        </w:rPr>
      </w:pPr>
      <w:r w:rsidRPr="006932F5">
        <w:rPr>
          <w:b/>
        </w:rPr>
        <w:t>Tutoring hours-</w:t>
      </w:r>
    </w:p>
    <w:p w:rsidR="006932F5" w:rsidRDefault="006932F5" w:rsidP="006932F5">
      <w:r>
        <w:t xml:space="preserve"> 8:00-8:45 Tuesday-Thursday</w:t>
      </w:r>
    </w:p>
    <w:p w:rsidR="006932F5" w:rsidRPr="006932F5" w:rsidRDefault="006932F5" w:rsidP="006932F5">
      <w:pPr>
        <w:rPr>
          <w:b/>
        </w:rPr>
      </w:pPr>
      <w:r w:rsidRPr="006932F5">
        <w:rPr>
          <w:b/>
        </w:rPr>
        <w:t>Required Materials:</w:t>
      </w:r>
    </w:p>
    <w:p w:rsidR="006932F5" w:rsidRDefault="006932F5" w:rsidP="006932F5">
      <w:r>
        <w:t>Binder</w:t>
      </w:r>
    </w:p>
    <w:p w:rsidR="006932F5" w:rsidRDefault="006932F5" w:rsidP="006932F5">
      <w:r>
        <w:t>Pencils/pen</w:t>
      </w:r>
    </w:p>
    <w:p w:rsidR="006932F5" w:rsidRDefault="006932F5" w:rsidP="006932F5">
      <w:r>
        <w:t>Safety glasses</w:t>
      </w:r>
    </w:p>
    <w:p w:rsidR="006932F5" w:rsidRDefault="006932F5" w:rsidP="006932F5">
      <w:r>
        <w:t>Suitable shop apparel</w:t>
      </w:r>
    </w:p>
    <w:p w:rsidR="006932F5" w:rsidRPr="009358A7" w:rsidRDefault="006932F5" w:rsidP="006932F5">
      <w:pPr>
        <w:rPr>
          <w:b/>
        </w:rPr>
      </w:pPr>
      <w:r w:rsidRPr="009358A7">
        <w:rPr>
          <w:b/>
        </w:rPr>
        <w:t>Resources</w:t>
      </w:r>
    </w:p>
    <w:p w:rsidR="006932F5" w:rsidRDefault="006932F5" w:rsidP="006932F5">
      <w:r>
        <w:t>CDX online text book</w:t>
      </w:r>
      <w:r w:rsidR="008F533E">
        <w:t>:</w:t>
      </w:r>
      <w:r w:rsidR="009358A7">
        <w:t xml:space="preserve">  </w:t>
      </w:r>
      <w:hyperlink r:id="rId6" w:history="1">
        <w:r w:rsidR="0039736D" w:rsidRPr="00441101">
          <w:rPr>
            <w:rStyle w:val="Hyperlink"/>
          </w:rPr>
          <w:t>http://lv2014.unionccc.cdxsite.com/</w:t>
        </w:r>
      </w:hyperlink>
    </w:p>
    <w:p w:rsidR="008F533E" w:rsidRDefault="008F533E" w:rsidP="006932F5">
      <w:r>
        <w:t xml:space="preserve">Electude : </w:t>
      </w:r>
      <w:r w:rsidRPr="008F533E">
        <w:t xml:space="preserve"> </w:t>
      </w:r>
      <w:r>
        <w:t>https://ncunionhs.electude.com</w:t>
      </w:r>
    </w:p>
    <w:p w:rsidR="0039736D" w:rsidRDefault="0039736D" w:rsidP="006932F5">
      <w:r w:rsidRPr="0039736D">
        <w:t>https://ncunionhs.electude.com/</w:t>
      </w:r>
    </w:p>
    <w:p w:rsidR="0039736D" w:rsidRDefault="0039736D" w:rsidP="006932F5">
      <w:r w:rsidRPr="0039736D">
        <w:rPr>
          <w:rFonts w:ascii="Calibri" w:hAnsi="Calibri"/>
          <w:color w:val="000000"/>
          <w:shd w:val="clear" w:color="auto" w:fill="FFFF00"/>
        </w:rPr>
        <w:t> “EmpowerED Family Portal” -  </w:t>
      </w:r>
      <w:hyperlink r:id="rId7" w:tgtFrame="_blank" w:history="1">
        <w:r w:rsidRPr="0039736D">
          <w:rPr>
            <w:rFonts w:ascii="Calibri" w:hAnsi="Calibri"/>
            <w:color w:val="0000FF"/>
            <w:u w:val="single"/>
            <w:shd w:val="clear" w:color="auto" w:fill="FFFF00"/>
          </w:rPr>
          <w:t>https://www.ucps.k12.nc.us/domain/2917</w:t>
        </w:r>
      </w:hyperlink>
    </w:p>
    <w:p w:rsidR="0039736D" w:rsidRDefault="0039736D" w:rsidP="006932F5">
      <w:pPr>
        <w:rPr>
          <w:b/>
        </w:rPr>
      </w:pPr>
    </w:p>
    <w:p w:rsidR="006932F5" w:rsidRPr="009358A7" w:rsidRDefault="006932F5" w:rsidP="006932F5">
      <w:pPr>
        <w:rPr>
          <w:b/>
        </w:rPr>
      </w:pPr>
      <w:r w:rsidRPr="009358A7">
        <w:rPr>
          <w:b/>
        </w:rPr>
        <w:t>Make-up work rules /procedures</w:t>
      </w:r>
    </w:p>
    <w:p w:rsidR="006932F5" w:rsidRDefault="006932F5" w:rsidP="006932F5">
      <w:r>
        <w:t>Two days to turn in work do to absence</w:t>
      </w:r>
    </w:p>
    <w:p w:rsidR="007F5512" w:rsidRDefault="007F5512" w:rsidP="006932F5"/>
    <w:p w:rsidR="007F5512" w:rsidRDefault="007F5512" w:rsidP="006932F5"/>
    <w:p w:rsidR="007F5512" w:rsidRDefault="007F5512" w:rsidP="007F5512">
      <w:pPr>
        <w:rPr>
          <w:b/>
          <w:bCs/>
        </w:rPr>
      </w:pPr>
    </w:p>
    <w:p w:rsidR="007F5512" w:rsidRDefault="007F5512" w:rsidP="007F5512">
      <w:pPr>
        <w:rPr>
          <w:b/>
          <w:bCs/>
        </w:rPr>
      </w:pPr>
    </w:p>
    <w:p w:rsidR="007F5512" w:rsidRPr="007F5512" w:rsidRDefault="007F5512" w:rsidP="007F5512">
      <w:bookmarkStart w:id="0" w:name="_GoBack"/>
      <w:bookmarkEnd w:id="0"/>
      <w:r w:rsidRPr="007F5512">
        <w:rPr>
          <w:b/>
          <w:bCs/>
        </w:rPr>
        <w:lastRenderedPageBreak/>
        <w:t>TARDY POLICY: </w:t>
      </w:r>
    </w:p>
    <w:p w:rsidR="007F5512" w:rsidRPr="007F5512" w:rsidRDefault="007F5512" w:rsidP="007F5512">
      <w:r w:rsidRPr="007F5512">
        <w:t> </w:t>
      </w:r>
    </w:p>
    <w:p w:rsidR="007F5512" w:rsidRPr="007F5512" w:rsidRDefault="007F5512" w:rsidP="007F5512">
      <w:r w:rsidRPr="007F5512">
        <w:t>At CATA, instruction is very important. All students are expected to be in their classrooms and ready to receive instruction before the tardy bell rings for each class. Following the tardy bell, students who are not in class must report to the front office for a tardy pass if they tardy to first period.  During the rest of the day teachers will mark student tardy in the PowerSchool Attendance System.   Only students with a Tardy Pass will be admitted after the tardy bell rings for first period.  </w:t>
      </w:r>
      <w:r w:rsidRPr="007F5512">
        <w:rPr>
          <w:b/>
          <w:bCs/>
        </w:rPr>
        <w:t>There is absolutely no food allowed in the classrooms.  Students may not bring in food. </w:t>
      </w:r>
    </w:p>
    <w:p w:rsidR="007F5512" w:rsidRPr="007F5512" w:rsidRDefault="007F5512" w:rsidP="007F5512">
      <w:r w:rsidRPr="007F5512">
        <w:rPr>
          <w:b/>
          <w:bCs/>
        </w:rPr>
        <w:t> </w:t>
      </w:r>
    </w:p>
    <w:p w:rsidR="007F5512" w:rsidRPr="007F5512" w:rsidRDefault="007F5512" w:rsidP="007F5512">
      <w:r w:rsidRPr="007F5512">
        <w:rPr>
          <w:b/>
          <w:bCs/>
        </w:rPr>
        <w:t>Tardies will be recorded as unexcused unless an excuse can be verified by staff. Tardies will result in the following penalties:</w:t>
      </w:r>
    </w:p>
    <w:p w:rsidR="007F5512" w:rsidRPr="007F5512" w:rsidRDefault="007F5512" w:rsidP="007F5512">
      <w:r w:rsidRPr="007F5512">
        <w:t> </w:t>
      </w:r>
    </w:p>
    <w:p w:rsidR="007F5512" w:rsidRPr="007F5512" w:rsidRDefault="007F5512" w:rsidP="007F5512">
      <w:r w:rsidRPr="007F5512">
        <w:rPr>
          <w:b/>
          <w:bCs/>
        </w:rPr>
        <w:t>All students must report to the office when tardy to first period and to class the rest of the day.  Teachers will mark students tardy who are late to 2nd period, 3rd period, and 4th period.  If a student is tardy twice in third period on Cougar Time days (Once before class and once after lunch), then the teacher will  mark them tardy one time in Power School and write it up as a minor incident in Educator Handbook for the second tardy of the period.   </w:t>
      </w:r>
    </w:p>
    <w:p w:rsidR="007F5512" w:rsidRPr="007F5512" w:rsidRDefault="007F5512" w:rsidP="007F5512">
      <w:r w:rsidRPr="007F5512">
        <w:t> </w:t>
      </w:r>
    </w:p>
    <w:p w:rsidR="007F5512" w:rsidRPr="007F5512" w:rsidRDefault="007F5512" w:rsidP="007F5512">
      <w:r w:rsidRPr="007F5512">
        <w:rPr>
          <w:b/>
          <w:bCs/>
        </w:rPr>
        <w:t>1st/2nd Tardy:</w:t>
      </w:r>
      <w:r w:rsidRPr="007F5512">
        <w:t>  Warning from an administrator in the front office (1st period) and the teacher in the classroom (all periods)</w:t>
      </w:r>
    </w:p>
    <w:p w:rsidR="007F5512" w:rsidRPr="007F5512" w:rsidRDefault="007F5512" w:rsidP="007F5512">
      <w:r w:rsidRPr="007F5512">
        <w:rPr>
          <w:b/>
          <w:bCs/>
        </w:rPr>
        <w:t>3rd Tardy:</w:t>
      </w:r>
      <w:r w:rsidRPr="007F5512">
        <w:t>  Warning from an administrator in the front office (1st period) and the teacher in the classroom (all periods).  </w:t>
      </w:r>
      <w:r w:rsidRPr="007F5512">
        <w:rPr>
          <w:b/>
          <w:bCs/>
        </w:rPr>
        <w:t>The teacher will contact the parent on the third tardy by phone.  </w:t>
      </w:r>
    </w:p>
    <w:p w:rsidR="007F5512" w:rsidRPr="007F5512" w:rsidRDefault="007F5512" w:rsidP="007F5512">
      <w:r w:rsidRPr="007F5512">
        <w:rPr>
          <w:b/>
          <w:bCs/>
        </w:rPr>
        <w:t>4th/5th Tardy:  </w:t>
      </w:r>
      <w:r w:rsidRPr="007F5512">
        <w:t>Warning from an administrator in the front office (1st period) and the teacher in the classroom (all periods). </w:t>
      </w:r>
      <w:r w:rsidRPr="007F5512">
        <w:rPr>
          <w:b/>
          <w:bCs/>
        </w:rPr>
        <w:t>The teacher will submit a discipline referral to the administration</w:t>
      </w:r>
      <w:r w:rsidRPr="007F5512">
        <w:t> and 1 day ASD with administration.  The administration will contact the parent.  </w:t>
      </w:r>
    </w:p>
    <w:p w:rsidR="007F5512" w:rsidRPr="007F5512" w:rsidRDefault="007F5512" w:rsidP="007F5512">
      <w:r w:rsidRPr="007F5512">
        <w:rPr>
          <w:b/>
          <w:bCs/>
        </w:rPr>
        <w:t>6th/7th Tardy:</w:t>
      </w:r>
      <w:r w:rsidRPr="007F5512">
        <w:t>  Warning from an administrator in the front office (1st period) and the teacher in the classroom (all periods). </w:t>
      </w:r>
      <w:r w:rsidRPr="007F5512">
        <w:rPr>
          <w:b/>
          <w:bCs/>
        </w:rPr>
        <w:t> The teacher will submit a discipline referral to the administration </w:t>
      </w:r>
      <w:r w:rsidRPr="007F5512">
        <w:t>and 2</w:t>
      </w:r>
      <w:r w:rsidRPr="007F5512">
        <w:rPr>
          <w:b/>
          <w:bCs/>
        </w:rPr>
        <w:t> </w:t>
      </w:r>
      <w:r w:rsidRPr="007F5512">
        <w:t>days ASD with administration.  The administration will contact the parent.  </w:t>
      </w:r>
    </w:p>
    <w:p w:rsidR="007F5512" w:rsidRPr="007F5512" w:rsidRDefault="007F5512" w:rsidP="007F5512">
      <w:r w:rsidRPr="007F5512">
        <w:rPr>
          <w:b/>
          <w:bCs/>
        </w:rPr>
        <w:t>8th Tardy: </w:t>
      </w:r>
      <w:r w:rsidRPr="007F5512">
        <w:t>Warning from an administrator in the front office (1st period) and the teacher in the classroom (all periods).  </w:t>
      </w:r>
      <w:r w:rsidRPr="007F5512">
        <w:rPr>
          <w:b/>
          <w:bCs/>
        </w:rPr>
        <w:t>The teacher will submit a discipline referral to the administration and 3 days ASD.  </w:t>
      </w:r>
      <w:r w:rsidRPr="007F5512">
        <w:t>The administration will set up a parent conference, create a written plan, and possible additional consequences. </w:t>
      </w:r>
    </w:p>
    <w:p w:rsidR="007F5512" w:rsidRPr="007F5512" w:rsidRDefault="007F5512" w:rsidP="007F5512">
      <w:r w:rsidRPr="007F5512">
        <w:t> </w:t>
      </w:r>
    </w:p>
    <w:p w:rsidR="007F5512" w:rsidRPr="007F5512" w:rsidRDefault="007F5512" w:rsidP="007F5512">
      <w:pPr>
        <w:numPr>
          <w:ilvl w:val="0"/>
          <w:numId w:val="1"/>
        </w:numPr>
      </w:pPr>
      <w:r w:rsidRPr="007F5512">
        <w:t>Please note that administrator warnings will only come from an administrator in the office for first period tardies.  Please be sure to give warnings to students in all other periods. </w:t>
      </w:r>
    </w:p>
    <w:p w:rsidR="007F5512" w:rsidRPr="007F5512" w:rsidRDefault="007F5512" w:rsidP="007F5512">
      <w:r w:rsidRPr="007F5512">
        <w:t> </w:t>
      </w:r>
    </w:p>
    <w:p w:rsidR="007F5512" w:rsidRPr="007F5512" w:rsidRDefault="007F5512" w:rsidP="007F5512">
      <w:r w:rsidRPr="007F5512">
        <w:rPr>
          <w:i/>
          <w:iCs/>
        </w:rPr>
        <w:lastRenderedPageBreak/>
        <w:t>The administration reserves the right to modify consequences on a case-by-case basis whenever appropriate. This may include loss of parking privileges. Students arriving on late buses will not be considered tardy.</w:t>
      </w:r>
    </w:p>
    <w:p w:rsidR="007F5512" w:rsidRPr="007F5512" w:rsidRDefault="007F5512" w:rsidP="007F5512">
      <w:r w:rsidRPr="007F5512">
        <w:rPr>
          <w:i/>
          <w:iCs/>
        </w:rPr>
        <w:t> </w:t>
      </w:r>
    </w:p>
    <w:p w:rsidR="007F5512" w:rsidRPr="007F5512" w:rsidRDefault="007F5512" w:rsidP="007F5512">
      <w:r w:rsidRPr="007F5512">
        <w:t> </w:t>
      </w:r>
    </w:p>
    <w:p w:rsidR="007F5512" w:rsidRPr="007F5512" w:rsidRDefault="007F5512" w:rsidP="007F5512">
      <w:r>
        <w:rPr>
          <w:b/>
          <w:bCs/>
          <w:u w:val="single"/>
        </w:rPr>
        <w:t xml:space="preserve">Late Work: </w:t>
      </w:r>
    </w:p>
    <w:p w:rsidR="007F5512" w:rsidRPr="007F5512" w:rsidRDefault="007F5512" w:rsidP="007F5512">
      <w:r w:rsidRPr="007F5512">
        <w:t>Any late work that cannot be made up at all is recorded as a </w:t>
      </w:r>
      <w:r w:rsidRPr="007F5512">
        <w:rPr>
          <w:b/>
          <w:bCs/>
        </w:rPr>
        <w:t>0</w:t>
      </w:r>
    </w:p>
    <w:p w:rsidR="007F5512" w:rsidRPr="007F5512" w:rsidRDefault="007F5512" w:rsidP="007F5512">
      <w:r w:rsidRPr="007F5512">
        <w:t>If a student has the opportunity to make up work then, the grade is recorded as a </w:t>
      </w:r>
      <w:r w:rsidRPr="007F5512">
        <w:rPr>
          <w:b/>
          <w:bCs/>
        </w:rPr>
        <w:t>1 </w:t>
      </w:r>
    </w:p>
    <w:p w:rsidR="007F5512" w:rsidRPr="007F5512" w:rsidRDefault="007F5512" w:rsidP="007F5512">
      <w:r w:rsidRPr="007F5512">
        <w:rPr>
          <w:b/>
          <w:bCs/>
        </w:rPr>
        <w:t> </w:t>
      </w:r>
    </w:p>
    <w:p w:rsidR="007F5512" w:rsidRPr="007F5512" w:rsidRDefault="007F5512" w:rsidP="007F5512">
      <w:r w:rsidRPr="007F5512">
        <w:rPr>
          <w:b/>
          <w:bCs/>
          <w:u w:val="single"/>
        </w:rPr>
        <w:t>Exam Exemption Policy</w:t>
      </w:r>
    </w:p>
    <w:p w:rsidR="007F5512" w:rsidRPr="007F5512" w:rsidRDefault="007F5512" w:rsidP="007F5512">
      <w:r w:rsidRPr="007F5512">
        <w:rPr>
          <w:b/>
          <w:bCs/>
        </w:rPr>
        <w:t>For any class that does NOT have an EOC, NC Final, or CTE Exam.  ONLY FOR TEACHER MADE EXAMS</w:t>
      </w:r>
      <w:r w:rsidRPr="007F5512">
        <w:t>, please place in your syllabus</w:t>
      </w:r>
    </w:p>
    <w:p w:rsidR="007F5512" w:rsidRPr="007F5512" w:rsidRDefault="007F5512" w:rsidP="007F5512">
      <w:r w:rsidRPr="007F5512">
        <w:rPr>
          <w:b/>
          <w:bCs/>
        </w:rPr>
        <w:t>High School students will not be required to take a teacher-made</w:t>
      </w:r>
      <w:bookmarkStart w:id="1" w:name="_ftnref6"/>
      <w:bookmarkEnd w:id="1"/>
      <w:r w:rsidRPr="007F5512">
        <w:fldChar w:fldCharType="begin"/>
      </w:r>
      <w:r w:rsidRPr="007F5512">
        <w:instrText xml:space="preserve"> HYPERLINK "https://webmail.ucps.k12.nc.us/owa/redir.aspx?C=1eZp8a9MX3isbvicVrybMlEDnpcyMeINJ665urtdT1k6-C-qYQfWCA..&amp;URL=file%3a%2f%2f%2fC%3a%2fUsers%2fkatie.davis%2fDesktop%2f4-1%2520Attendance%2520Approved%25206.5.18.docx%23_ftn6" \t "_blank" </w:instrText>
      </w:r>
      <w:r w:rsidRPr="007F5512">
        <w:fldChar w:fldCharType="separate"/>
      </w:r>
      <w:r w:rsidRPr="007F5512">
        <w:rPr>
          <w:rStyle w:val="Hyperlink"/>
          <w:b/>
          <w:bCs/>
        </w:rPr>
        <w:t>[6]</w:t>
      </w:r>
      <w:r w:rsidRPr="007F5512">
        <w:fldChar w:fldCharType="end"/>
      </w:r>
      <w:r w:rsidRPr="007F5512">
        <w:rPr>
          <w:b/>
          <w:bCs/>
        </w:rPr>
        <w:t> final exam in a course in the following situations:</w:t>
      </w:r>
    </w:p>
    <w:p w:rsidR="007F5512" w:rsidRPr="007F5512" w:rsidRDefault="007F5512" w:rsidP="007F5512">
      <w:r w:rsidRPr="007F5512">
        <w:t>·                     </w:t>
      </w:r>
      <w:r w:rsidRPr="007F5512">
        <w:rPr>
          <w:b/>
          <w:bCs/>
        </w:rPr>
        <w:t>The student has an average of 90 or above the week prior to the administration of the exam and has no more than 3 absences (excused or unexcused) in the class; or</w:t>
      </w:r>
    </w:p>
    <w:p w:rsidR="007F5512" w:rsidRPr="007F5512" w:rsidRDefault="007F5512" w:rsidP="007F5512">
      <w:r w:rsidRPr="007F5512">
        <w:t>·                     </w:t>
      </w:r>
      <w:r w:rsidRPr="007F5512">
        <w:rPr>
          <w:b/>
          <w:bCs/>
        </w:rPr>
        <w:t>The student has an average of 80 or above the week prior to the administration of the exam and has no more than 2 absences  (excused or unexcused) in the class</w:t>
      </w:r>
    </w:p>
    <w:p w:rsidR="007F5512" w:rsidRPr="007F5512" w:rsidRDefault="007F5512" w:rsidP="007F5512">
      <w:r w:rsidRPr="007F5512">
        <w:t> </w:t>
      </w:r>
    </w:p>
    <w:p w:rsidR="007F5512" w:rsidRDefault="007F5512" w:rsidP="006932F5"/>
    <w:p w:rsidR="006932F5" w:rsidRDefault="006932F5" w:rsidP="006932F5"/>
    <w:p w:rsidR="006932F5" w:rsidRPr="006932F5" w:rsidRDefault="006932F5" w:rsidP="006932F5">
      <w:pPr>
        <w:rPr>
          <w:b/>
        </w:rPr>
      </w:pPr>
      <w:r w:rsidRPr="006932F5">
        <w:rPr>
          <w:b/>
        </w:rPr>
        <w:t>Classroom Expectations</w:t>
      </w:r>
    </w:p>
    <w:p w:rsidR="006932F5" w:rsidRDefault="006932F5" w:rsidP="006932F5">
      <w:r>
        <w:t>Students are expected to adhere to all exiting CATA policies while attending the Automotive Training Programs and to contribute to a safe and productive learning environment. Any student’s actions place themselves or other students at risk or negatively impact the learning opportunities for others will face disciplinary actions and possible removal from the program.</w:t>
      </w:r>
    </w:p>
    <w:p w:rsidR="006932F5" w:rsidRDefault="006932F5" w:rsidP="006932F5">
      <w:r>
        <w:t>All classes strive to prepare students for adult life by teaching skills and behaviors that will be valued in the work place.</w:t>
      </w:r>
    </w:p>
    <w:p w:rsidR="006932F5" w:rsidRDefault="006932F5" w:rsidP="006932F5">
      <w:r>
        <w:t>The flowing expectations are stressed and graded in the class:</w:t>
      </w:r>
    </w:p>
    <w:p w:rsidR="006932F5" w:rsidRDefault="006932F5" w:rsidP="006932F5">
      <w:r>
        <w:t>Attendance: Be here on time each day, prepared to work, dressed appropriately.</w:t>
      </w:r>
    </w:p>
    <w:p w:rsidR="006932F5" w:rsidRDefault="006932F5" w:rsidP="006932F5">
      <w:r>
        <w:t>Respect: Use appropriate language, be honest, and truthful, and be respectful of peers and adults.</w:t>
      </w:r>
    </w:p>
    <w:p w:rsidR="006932F5" w:rsidRDefault="006932F5" w:rsidP="006932F5">
      <w:r>
        <w:t>Responsibility: Complete work on time, follow directions, and use resources to answer questions, ask for help when needed, contribute to class discussions</w:t>
      </w:r>
    </w:p>
    <w:p w:rsidR="006932F5" w:rsidRDefault="006932F5" w:rsidP="006932F5">
      <w:r>
        <w:lastRenderedPageBreak/>
        <w:t>Quality: Show determination to complete task, be consistent in quality, and focus on the task at hand.</w:t>
      </w:r>
    </w:p>
    <w:p w:rsidR="006932F5" w:rsidRDefault="006932F5" w:rsidP="006932F5">
      <w:r>
        <w:t>Team: Work as a productive team member in a verity of roles, communicate in a sensitive way.</w:t>
      </w:r>
    </w:p>
    <w:p w:rsidR="006932F5" w:rsidRPr="006932F5" w:rsidRDefault="006932F5" w:rsidP="006932F5">
      <w:pPr>
        <w:rPr>
          <w:b/>
        </w:rPr>
      </w:pPr>
      <w:r w:rsidRPr="006932F5">
        <w:rPr>
          <w:b/>
        </w:rPr>
        <w:t xml:space="preserve">Learning Platform at Central Academy </w:t>
      </w:r>
    </w:p>
    <w:p w:rsidR="006932F5" w:rsidRDefault="006932F5" w:rsidP="006932F5">
      <w:r>
        <w:t xml:space="preserve"> Canvas: 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can access the Canvas Student Guide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6932F5" w:rsidRDefault="006932F5" w:rsidP="006932F5">
      <w:r>
        <w:tab/>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Powerschool.  </w:t>
      </w:r>
    </w:p>
    <w:p w:rsidR="006932F5" w:rsidRPr="006932F5" w:rsidRDefault="006932F5" w:rsidP="006932F5">
      <w:pPr>
        <w:rPr>
          <w:b/>
        </w:rPr>
      </w:pPr>
      <w:r w:rsidRPr="006932F5">
        <w:rPr>
          <w:b/>
        </w:rPr>
        <w:t>I can be contacted at:</w:t>
      </w:r>
    </w:p>
    <w:p w:rsidR="006932F5" w:rsidRDefault="006932F5" w:rsidP="006932F5">
      <w:r>
        <w:t xml:space="preserve">Email </w:t>
      </w:r>
      <w:hyperlink r:id="rId8" w:history="1">
        <w:r w:rsidRPr="00256DD1">
          <w:rPr>
            <w:rStyle w:val="Hyperlink"/>
          </w:rPr>
          <w:t>roger.pressley@ucps.k12.nc.us</w:t>
        </w:r>
      </w:hyperlink>
    </w:p>
    <w:p w:rsidR="006932F5" w:rsidRDefault="006932F5" w:rsidP="006932F5">
      <w:r>
        <w:t>Phone 704-296-3088</w:t>
      </w:r>
    </w:p>
    <w:p w:rsidR="008F533E" w:rsidRDefault="008F533E" w:rsidP="006932F5"/>
    <w:p w:rsidR="008F533E" w:rsidRDefault="008F533E" w:rsidP="006932F5"/>
    <w:p w:rsidR="008F533E" w:rsidRDefault="008F533E" w:rsidP="006932F5"/>
    <w:p w:rsidR="008F533E" w:rsidRDefault="008F533E" w:rsidP="006932F5"/>
    <w:p w:rsidR="008F533E" w:rsidRDefault="008F533E" w:rsidP="006932F5"/>
    <w:p w:rsidR="008F533E" w:rsidRDefault="008F533E" w:rsidP="006932F5"/>
    <w:p w:rsidR="008F533E" w:rsidRDefault="008F533E" w:rsidP="006932F5"/>
    <w:p w:rsidR="008F533E" w:rsidRPr="008F533E" w:rsidRDefault="008F533E" w:rsidP="008F533E">
      <w:pPr>
        <w:jc w:val="center"/>
        <w:rPr>
          <w:b/>
          <w:sz w:val="48"/>
          <w:szCs w:val="48"/>
        </w:rPr>
      </w:pPr>
      <w:r w:rsidRPr="008F533E">
        <w:rPr>
          <w:b/>
          <w:sz w:val="48"/>
          <w:szCs w:val="48"/>
        </w:rPr>
        <w:t>AT1 Task List</w:t>
      </w:r>
    </w:p>
    <w:tbl>
      <w:tblPr>
        <w:tblW w:w="10660" w:type="dxa"/>
        <w:tblCellMar>
          <w:left w:w="0" w:type="dxa"/>
          <w:right w:w="0" w:type="dxa"/>
        </w:tblCellMar>
        <w:tblLook w:val="04A0" w:firstRow="1" w:lastRow="0" w:firstColumn="1" w:lastColumn="0" w:noHBand="0" w:noVBand="1"/>
      </w:tblPr>
      <w:tblGrid>
        <w:gridCol w:w="851"/>
        <w:gridCol w:w="8037"/>
        <w:gridCol w:w="930"/>
        <w:gridCol w:w="842"/>
      </w:tblGrid>
      <w:tr w:rsidR="008F533E" w:rsidTr="008F533E">
        <w:trPr>
          <w:trHeight w:val="934"/>
        </w:trPr>
        <w:tc>
          <w:tcPr>
            <w:tcW w:w="960" w:type="dxa"/>
            <w:tcBorders>
              <w:top w:val="nil"/>
              <w:left w:val="nil"/>
              <w:bottom w:val="single" w:sz="4" w:space="0" w:color="auto"/>
              <w:right w:val="nil"/>
            </w:tcBorders>
            <w:shd w:val="clear" w:color="auto" w:fill="auto"/>
            <w:vAlign w:val="bottom"/>
            <w:hideMark/>
          </w:tcPr>
          <w:p w:rsidR="008F533E" w:rsidRDefault="008F533E">
            <w:pPr>
              <w:jc w:val="center"/>
              <w:rPr>
                <w:rFonts w:ascii="Arial" w:hAnsi="Arial" w:cs="Arial"/>
                <w:b/>
                <w:bCs/>
                <w:color w:val="000000"/>
                <w:sz w:val="20"/>
                <w:szCs w:val="20"/>
              </w:rPr>
            </w:pPr>
            <w:r>
              <w:rPr>
                <w:rFonts w:ascii="Arial" w:hAnsi="Arial" w:cs="Arial"/>
                <w:b/>
                <w:bCs/>
                <w:color w:val="000000"/>
                <w:sz w:val="20"/>
                <w:szCs w:val="20"/>
              </w:rPr>
              <w:t>Task#</w:t>
            </w:r>
          </w:p>
        </w:tc>
        <w:tc>
          <w:tcPr>
            <w:tcW w:w="7700" w:type="dxa"/>
            <w:tcBorders>
              <w:top w:val="nil"/>
              <w:left w:val="nil"/>
              <w:bottom w:val="single" w:sz="4" w:space="0" w:color="auto"/>
              <w:right w:val="nil"/>
            </w:tcBorders>
            <w:shd w:val="clear" w:color="auto" w:fill="auto"/>
            <w:vAlign w:val="bottom"/>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ENGINE REPAIR</w:t>
            </w:r>
          </w:p>
        </w:tc>
        <w:tc>
          <w:tcPr>
            <w:tcW w:w="1000" w:type="dxa"/>
            <w:tcBorders>
              <w:top w:val="nil"/>
              <w:left w:val="nil"/>
              <w:bottom w:val="single" w:sz="4" w:space="0" w:color="auto"/>
              <w:right w:val="nil"/>
            </w:tcBorders>
            <w:shd w:val="clear" w:color="auto" w:fill="auto"/>
            <w:vAlign w:val="bottom"/>
            <w:hideMark/>
          </w:tcPr>
          <w:p w:rsidR="008F533E" w:rsidRDefault="008F533E">
            <w:pPr>
              <w:jc w:val="center"/>
              <w:rPr>
                <w:rFonts w:ascii="Arial" w:hAnsi="Arial" w:cs="Arial"/>
                <w:b/>
                <w:bCs/>
                <w:color w:val="000000"/>
                <w:sz w:val="16"/>
                <w:szCs w:val="16"/>
              </w:rPr>
            </w:pPr>
            <w:r>
              <w:rPr>
                <w:rFonts w:ascii="Arial" w:hAnsi="Arial" w:cs="Arial"/>
                <w:b/>
                <w:bCs/>
                <w:color w:val="000000"/>
                <w:sz w:val="16"/>
                <w:szCs w:val="16"/>
              </w:rPr>
              <w:t>Individual or Group Task</w:t>
            </w:r>
          </w:p>
        </w:tc>
        <w:tc>
          <w:tcPr>
            <w:tcW w:w="1000" w:type="dxa"/>
            <w:tcBorders>
              <w:top w:val="nil"/>
              <w:left w:val="nil"/>
              <w:bottom w:val="single" w:sz="4" w:space="0" w:color="auto"/>
              <w:right w:val="nil"/>
            </w:tcBorders>
            <w:shd w:val="clear" w:color="auto" w:fill="auto"/>
            <w:vAlign w:val="bottom"/>
            <w:hideMark/>
          </w:tcPr>
          <w:p w:rsidR="008F533E" w:rsidRDefault="008F533E">
            <w:pPr>
              <w:jc w:val="center"/>
              <w:rPr>
                <w:rFonts w:ascii="Arial" w:hAnsi="Arial" w:cs="Arial"/>
                <w:b/>
                <w:bCs/>
                <w:color w:val="000000"/>
                <w:sz w:val="20"/>
                <w:szCs w:val="20"/>
              </w:rPr>
            </w:pPr>
            <w:r>
              <w:rPr>
                <w:rFonts w:ascii="Arial" w:hAnsi="Arial" w:cs="Arial"/>
                <w:b/>
                <w:bCs/>
                <w:color w:val="000000"/>
                <w:sz w:val="20"/>
                <w:szCs w:val="20"/>
              </w:rPr>
              <w:t>Date</w:t>
            </w:r>
          </w:p>
        </w:tc>
      </w:tr>
      <w:tr w:rsidR="008F533E" w:rsidTr="008F533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I-A-3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engine assembly for fuel, oil, coolant, and other leaks; determine necessary action.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lastRenderedPageBreak/>
              <w:t>I-C-2</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replace, and adjust drive belts, tensioners, and pulleys; check pulley and belt alignment</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4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I-C-4</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and test coolant; drain and recover coolant; flush and refill cooling system; use proper fluid type per manufacturer specification; bleed air as required.</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ASE-A-11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and replace accessory belt driven water pumps.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ASE-A-3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Check for abnormal engine noises.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143"/>
        </w:trPr>
        <w:tc>
          <w:tcPr>
            <w:tcW w:w="960" w:type="dxa"/>
            <w:tcBorders>
              <w:top w:val="nil"/>
              <w:left w:val="nil"/>
              <w:bottom w:val="nil"/>
              <w:right w:val="nil"/>
            </w:tcBorders>
            <w:shd w:val="clear" w:color="auto" w:fill="auto"/>
            <w:vAlign w:val="center"/>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402"/>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bottom"/>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AUTOMATIC TRANSMISSION &amp; TRANSAXLE</w:t>
            </w:r>
          </w:p>
        </w:tc>
        <w:tc>
          <w:tcPr>
            <w:tcW w:w="1000" w:type="dxa"/>
            <w:tcBorders>
              <w:top w:val="nil"/>
              <w:left w:val="nil"/>
              <w:bottom w:val="nil"/>
              <w:right w:val="nil"/>
            </w:tcBorders>
            <w:shd w:val="clear" w:color="auto" w:fill="auto"/>
            <w:vAlign w:val="bottom"/>
            <w:hideMark/>
          </w:tcPr>
          <w:p w:rsidR="008F533E" w:rsidRDefault="008F533E">
            <w:pPr>
              <w:jc w:val="center"/>
              <w:rPr>
                <w:rFonts w:ascii="Arial" w:hAnsi="Arial" w:cs="Arial"/>
                <w:b/>
                <w:bCs/>
                <w:color w:val="000000"/>
                <w:sz w:val="32"/>
                <w:szCs w:val="32"/>
                <w:u w:val="single"/>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II-B-4</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Drain and replace fluid and filter(s); use proper fluid type per manufacturer specification.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143"/>
        </w:trPr>
        <w:tc>
          <w:tcPr>
            <w:tcW w:w="960" w:type="dxa"/>
            <w:tcBorders>
              <w:top w:val="nil"/>
              <w:left w:val="nil"/>
              <w:bottom w:val="nil"/>
              <w:right w:val="nil"/>
            </w:tcBorders>
            <w:shd w:val="clear" w:color="auto" w:fill="auto"/>
            <w:vAlign w:val="center"/>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vAlign w:val="bottom"/>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40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MANUAL DRIVE TRAIN &amp; AXLES</w:t>
            </w:r>
          </w:p>
        </w:tc>
        <w:tc>
          <w:tcPr>
            <w:tcW w:w="1000" w:type="dxa"/>
            <w:tcBorders>
              <w:top w:val="nil"/>
              <w:left w:val="nil"/>
              <w:bottom w:val="nil"/>
              <w:right w:val="nil"/>
            </w:tcBorders>
            <w:shd w:val="clear" w:color="auto" w:fill="auto"/>
            <w:vAlign w:val="bottom"/>
            <w:hideMark/>
          </w:tcPr>
          <w:p w:rsidR="008F533E" w:rsidRDefault="008F533E">
            <w:pPr>
              <w:jc w:val="center"/>
              <w:rPr>
                <w:rFonts w:ascii="Arial" w:hAnsi="Arial" w:cs="Arial"/>
                <w:b/>
                <w:bCs/>
                <w:color w:val="000000"/>
                <w:sz w:val="32"/>
                <w:szCs w:val="32"/>
                <w:u w:val="single"/>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III-A-2</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Drain and refill manual transmission/transaxle and final drive unit; use proper fluid type per manufacturer specification.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III-E-1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Clean and inspect differential housing; check for leaks; inspect housing vent.</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III-E-3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Drain and refill differential housing.</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18"/>
        </w:trPr>
        <w:tc>
          <w:tcPr>
            <w:tcW w:w="960" w:type="dxa"/>
            <w:tcBorders>
              <w:top w:val="nil"/>
              <w:left w:val="nil"/>
              <w:bottom w:val="nil"/>
              <w:right w:val="nil"/>
            </w:tcBorders>
            <w:shd w:val="clear" w:color="auto" w:fill="auto"/>
            <w:vAlign w:val="center"/>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40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SUSPENSION &amp; STEERING</w:t>
            </w:r>
          </w:p>
        </w:tc>
        <w:tc>
          <w:tcPr>
            <w:tcW w:w="1000" w:type="dxa"/>
            <w:tcBorders>
              <w:top w:val="nil"/>
              <w:left w:val="nil"/>
              <w:bottom w:val="nil"/>
              <w:right w:val="nil"/>
            </w:tcBorders>
            <w:shd w:val="clear" w:color="auto" w:fill="auto"/>
            <w:vAlign w:val="bottom"/>
            <w:hideMark/>
          </w:tcPr>
          <w:p w:rsidR="008F533E" w:rsidRDefault="008F533E">
            <w:pPr>
              <w:jc w:val="center"/>
              <w:rPr>
                <w:rFonts w:ascii="Arial" w:hAnsi="Arial" w:cs="Arial"/>
                <w:b/>
                <w:bCs/>
                <w:color w:val="000000"/>
                <w:sz w:val="32"/>
                <w:szCs w:val="32"/>
                <w:u w:val="single"/>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rack and pinion steering gear inner tie rod ends (sockets) and bellows boots.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Flush, fill, and bleed power steering system; use proper fluid type per manufacturer specification.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IV-B-4</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for power steering fluid leakage</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IV-B-5</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Remove, inspect, replace, and adjust power steering pump drive belt.</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0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IV-B-7</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pitman arm, relay (centerlink/intermediate) rod, idler arm and mountings, and steering linkage damper.</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IV-B-8</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tie rod ends (sockets), tie rod sleeves, and clamps.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IV-B-9</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upper and lower control arms, bushings, and shafts.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IV-B-10</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and replace rebound bumpers.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track bar, strut rods/radius arms, and related mounts and bushings.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IV-B-12</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upper and lower ball joints (with or without wear indicators).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suspension system coil springs and spring insulators (silencers).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IV-B-14</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suspension system torsion bars and mounts.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IV-B-15</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and/or replace front/rear stabilizer bar (sway bar) bushings, brackets, and links.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IV-B-16</w:t>
            </w:r>
          </w:p>
        </w:tc>
        <w:tc>
          <w:tcPr>
            <w:tcW w:w="0" w:type="auto"/>
            <w:tcBorders>
              <w:top w:val="nil"/>
              <w:left w:val="nil"/>
              <w:bottom w:val="single" w:sz="4" w:space="0" w:color="auto"/>
              <w:right w:val="single" w:sz="4" w:space="0" w:color="auto"/>
            </w:tcBorders>
            <w:shd w:val="clear" w:color="auto" w:fill="auto"/>
            <w:noWrap/>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remove, and/or replace strut cartridge or assembly; inspect mounts and bushings.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lastRenderedPageBreak/>
              <w:t>IV-B-17</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front strut bearing and mount.</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IV-B-18</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rear suspension system lateral links/arms (track bars), control (trailing) arms.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IV-B-19</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rear suspension system leaf spring(s), spring insulators (silencers), shackles, brackets, bushings, center pins/bolts, and mounts.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ASE-D-51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Diagnose wheel/tire vibration, shimmy, and noise concerns; determine needed repairs.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9"/>
        </w:trPr>
        <w:tc>
          <w:tcPr>
            <w:tcW w:w="960" w:type="dxa"/>
            <w:tcBorders>
              <w:top w:val="nil"/>
              <w:left w:val="nil"/>
              <w:bottom w:val="nil"/>
              <w:right w:val="nil"/>
            </w:tcBorders>
            <w:shd w:val="clear" w:color="auto" w:fill="auto"/>
            <w:vAlign w:val="center"/>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9"/>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9"/>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40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BRAKES</w:t>
            </w:r>
          </w:p>
        </w:tc>
        <w:tc>
          <w:tcPr>
            <w:tcW w:w="1000" w:type="dxa"/>
            <w:tcBorders>
              <w:top w:val="nil"/>
              <w:left w:val="nil"/>
              <w:bottom w:val="nil"/>
              <w:right w:val="nil"/>
            </w:tcBorders>
            <w:shd w:val="clear" w:color="auto" w:fill="auto"/>
            <w:vAlign w:val="bottom"/>
            <w:hideMark/>
          </w:tcPr>
          <w:p w:rsidR="008F533E" w:rsidRDefault="008F533E">
            <w:pPr>
              <w:jc w:val="center"/>
              <w:rPr>
                <w:rFonts w:ascii="Arial" w:hAnsi="Arial" w:cs="Arial"/>
                <w:b/>
                <w:bCs/>
                <w:color w:val="000000"/>
                <w:sz w:val="32"/>
                <w:szCs w:val="32"/>
                <w:u w:val="single"/>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V-B-3</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brake lines, flexible hoses, and fittings for leaks, dents, kinks, rust, cracks, bulging, wear,  loose fittings and supports.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V-B-5</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Identify components of brake warning light system.</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V-B-7</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Test brake fluid for contamination.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V-D-10</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Check brake pad wear indicator;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V-F-3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Check parking brake operation and parking brake indicator light system operation;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40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ELECTRICAL/ELECTRONIC SYSTEMS</w:t>
            </w:r>
          </w:p>
        </w:tc>
        <w:tc>
          <w:tcPr>
            <w:tcW w:w="1000" w:type="dxa"/>
            <w:tcBorders>
              <w:top w:val="nil"/>
              <w:left w:val="nil"/>
              <w:bottom w:val="nil"/>
              <w:right w:val="nil"/>
            </w:tcBorders>
            <w:shd w:val="clear" w:color="auto" w:fill="auto"/>
            <w:vAlign w:val="bottom"/>
            <w:hideMark/>
          </w:tcPr>
          <w:p w:rsidR="008F533E" w:rsidRDefault="008F533E">
            <w:pPr>
              <w:jc w:val="center"/>
              <w:rPr>
                <w:rFonts w:ascii="Arial" w:hAnsi="Arial" w:cs="Arial"/>
                <w:b/>
                <w:bCs/>
                <w:color w:val="000000"/>
                <w:sz w:val="32"/>
                <w:szCs w:val="32"/>
                <w:u w:val="single"/>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VI-A-2</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Demonstrate knowledge of electrical/electronic series, parallel, and series-parallel circuits using principles of electricity (Ohm’s Law).</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VI-A-3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Use wiring diagrams to trace electrical/electronic circuits.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VI-A-9</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and test fusible links, circuit breakers, and fuses;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VI-B-1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Perform battery state-of-charge test;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VI-B-2</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Confirm proper battery capacity for vehicle application; perform battery capacity test;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VI-B-5</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Perform slow/fast battery charge according to manufacturer’s recommendations.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VI-B-9</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Identify hybrid vehicle auxiliary (12v) battery service, repair, and test procedures.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VI-D-1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Perform charging system output test;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VI-D-2</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adjust, or replace generator (alternator) drive belts; check pulleys and tensioners for wear; check pulley and belt alignment.</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VI-D-3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Remove, inspect, and/or replace generator (alternator).</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VI-E-2</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Aim headlights.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lastRenderedPageBreak/>
              <w:t>ASE-A-12</w:t>
            </w:r>
          </w:p>
        </w:tc>
        <w:tc>
          <w:tcPr>
            <w:tcW w:w="7700" w:type="dxa"/>
            <w:tcBorders>
              <w:top w:val="nil"/>
              <w:left w:val="nil"/>
              <w:bottom w:val="single" w:sz="4" w:space="0" w:color="auto"/>
              <w:right w:val="single" w:sz="4" w:space="0" w:color="auto"/>
            </w:tcBorders>
            <w:shd w:val="clear" w:color="auto" w:fill="auto"/>
            <w:hideMark/>
          </w:tcPr>
          <w:p w:rsidR="008F533E" w:rsidRDefault="008F533E">
            <w:pPr>
              <w:rPr>
                <w:rFonts w:ascii="Arial" w:hAnsi="Arial" w:cs="Arial"/>
                <w:color w:val="000000"/>
                <w:sz w:val="20"/>
                <w:szCs w:val="20"/>
              </w:rPr>
            </w:pPr>
            <w:r>
              <w:rPr>
                <w:rFonts w:ascii="Arial" w:hAnsi="Arial" w:cs="Arial"/>
                <w:color w:val="000000"/>
                <w:sz w:val="20"/>
                <w:szCs w:val="20"/>
              </w:rPr>
              <w:t>Confirm fan operation (both electrical and mechanical); inspect fan clutch, fan shroud, and air dams.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18"/>
        </w:trPr>
        <w:tc>
          <w:tcPr>
            <w:tcW w:w="960" w:type="dxa"/>
            <w:tcBorders>
              <w:top w:val="nil"/>
              <w:left w:val="nil"/>
              <w:bottom w:val="nil"/>
              <w:right w:val="nil"/>
            </w:tcBorders>
            <w:shd w:val="clear" w:color="auto" w:fill="auto"/>
            <w:vAlign w:val="center"/>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40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HVAC</w:t>
            </w:r>
          </w:p>
        </w:tc>
        <w:tc>
          <w:tcPr>
            <w:tcW w:w="1000" w:type="dxa"/>
            <w:tcBorders>
              <w:top w:val="nil"/>
              <w:left w:val="nil"/>
              <w:bottom w:val="nil"/>
              <w:right w:val="nil"/>
            </w:tcBorders>
            <w:shd w:val="clear" w:color="auto" w:fill="auto"/>
            <w:vAlign w:val="bottom"/>
            <w:hideMark/>
          </w:tcPr>
          <w:p w:rsidR="008F533E" w:rsidRDefault="008F533E">
            <w:pPr>
              <w:jc w:val="center"/>
              <w:rPr>
                <w:rFonts w:ascii="Arial" w:hAnsi="Arial" w:cs="Arial"/>
                <w:b/>
                <w:bCs/>
                <w:color w:val="000000"/>
                <w:sz w:val="32"/>
                <w:szCs w:val="32"/>
                <w:u w:val="single"/>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VII-B-1</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and replace A/C compressor drive belts, pulleys, and tensioners; visually inspect A/C components for signs of leaks; determine necessary action.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VII-B-3</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A/C condenser for airflow restrictions;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VII-D-1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Inspect A/C-heater ducts, doors, hoses, cabin filters, and outlets; determine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ASE-A-12</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Confirm fan operation (both electrical and mechanical); inspect fan clutch, fan shroud, and air dams.</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nil"/>
              <w:bottom w:val="nil"/>
              <w:right w:val="nil"/>
            </w:tcBorders>
            <w:shd w:val="clear" w:color="auto" w:fill="auto"/>
            <w:vAlign w:val="center"/>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center"/>
            <w:hideMark/>
          </w:tcPr>
          <w:p w:rsidR="008F533E" w:rsidRDefault="008F533E">
            <w:pPr>
              <w:rPr>
                <w:sz w:val="20"/>
                <w:szCs w:val="20"/>
              </w:rPr>
            </w:pPr>
          </w:p>
        </w:tc>
        <w:tc>
          <w:tcPr>
            <w:tcW w:w="7700" w:type="dxa"/>
            <w:tcBorders>
              <w:top w:val="nil"/>
              <w:left w:val="nil"/>
              <w:bottom w:val="nil"/>
              <w:right w:val="nil"/>
            </w:tcBorders>
            <w:shd w:val="clear" w:color="auto" w:fill="auto"/>
            <w:vAlign w:val="center"/>
            <w:hideMark/>
          </w:tcPr>
          <w:p w:rsidR="008F533E" w:rsidRDefault="008F533E">
            <w:pPr>
              <w:jc w:val="cente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675"/>
        </w:trPr>
        <w:tc>
          <w:tcPr>
            <w:tcW w:w="960" w:type="dxa"/>
            <w:tcBorders>
              <w:top w:val="nil"/>
              <w:left w:val="nil"/>
              <w:bottom w:val="single" w:sz="4" w:space="0" w:color="auto"/>
              <w:right w:val="nil"/>
            </w:tcBorders>
            <w:shd w:val="clear" w:color="auto" w:fill="auto"/>
            <w:vAlign w:val="bottom"/>
            <w:hideMark/>
          </w:tcPr>
          <w:p w:rsidR="008F533E" w:rsidRDefault="008F533E">
            <w:pPr>
              <w:jc w:val="center"/>
              <w:rPr>
                <w:rFonts w:ascii="Arial" w:hAnsi="Arial" w:cs="Arial"/>
                <w:b/>
                <w:bCs/>
                <w:color w:val="000000"/>
                <w:sz w:val="20"/>
                <w:szCs w:val="20"/>
              </w:rPr>
            </w:pPr>
            <w:r>
              <w:rPr>
                <w:rFonts w:ascii="Arial" w:hAnsi="Arial" w:cs="Arial"/>
                <w:b/>
                <w:bCs/>
                <w:color w:val="000000"/>
                <w:sz w:val="20"/>
                <w:szCs w:val="20"/>
              </w:rPr>
              <w:t xml:space="preserve"> Task#</w:t>
            </w:r>
          </w:p>
        </w:tc>
        <w:tc>
          <w:tcPr>
            <w:tcW w:w="7700" w:type="dxa"/>
            <w:tcBorders>
              <w:top w:val="nil"/>
              <w:left w:val="nil"/>
              <w:bottom w:val="nil"/>
              <w:right w:val="nil"/>
            </w:tcBorders>
            <w:shd w:val="clear" w:color="auto" w:fill="auto"/>
            <w:vAlign w:val="center"/>
            <w:hideMark/>
          </w:tcPr>
          <w:p w:rsidR="008F533E" w:rsidRDefault="008F533E">
            <w:pPr>
              <w:jc w:val="center"/>
              <w:rPr>
                <w:rFonts w:ascii="Arial" w:hAnsi="Arial" w:cs="Arial"/>
                <w:b/>
                <w:bCs/>
                <w:color w:val="000000"/>
                <w:sz w:val="32"/>
                <w:szCs w:val="32"/>
                <w:u w:val="single"/>
              </w:rPr>
            </w:pPr>
            <w:r>
              <w:rPr>
                <w:rFonts w:ascii="Arial" w:hAnsi="Arial" w:cs="Arial"/>
                <w:b/>
                <w:bCs/>
                <w:color w:val="000000"/>
                <w:sz w:val="32"/>
                <w:szCs w:val="32"/>
                <w:u w:val="single"/>
              </w:rPr>
              <w:t>ENGINE PERFORMANCE</w:t>
            </w:r>
          </w:p>
        </w:tc>
        <w:tc>
          <w:tcPr>
            <w:tcW w:w="1000" w:type="dxa"/>
            <w:tcBorders>
              <w:top w:val="nil"/>
              <w:left w:val="nil"/>
              <w:bottom w:val="single" w:sz="4" w:space="0" w:color="auto"/>
              <w:right w:val="nil"/>
            </w:tcBorders>
            <w:shd w:val="clear" w:color="auto" w:fill="auto"/>
            <w:vAlign w:val="bottom"/>
            <w:hideMark/>
          </w:tcPr>
          <w:p w:rsidR="008F533E" w:rsidRDefault="008F533E">
            <w:pPr>
              <w:jc w:val="center"/>
              <w:rPr>
                <w:rFonts w:ascii="Arial" w:hAnsi="Arial" w:cs="Arial"/>
                <w:b/>
                <w:bCs/>
                <w:color w:val="000000"/>
                <w:sz w:val="16"/>
                <w:szCs w:val="16"/>
              </w:rPr>
            </w:pPr>
            <w:r>
              <w:rPr>
                <w:rFonts w:ascii="Arial" w:hAnsi="Arial" w:cs="Arial"/>
                <w:b/>
                <w:bCs/>
                <w:color w:val="000000"/>
                <w:sz w:val="16"/>
                <w:szCs w:val="16"/>
              </w:rPr>
              <w:t>Individual or Group Task</w:t>
            </w:r>
          </w:p>
        </w:tc>
        <w:tc>
          <w:tcPr>
            <w:tcW w:w="1000" w:type="dxa"/>
            <w:tcBorders>
              <w:top w:val="nil"/>
              <w:left w:val="nil"/>
              <w:bottom w:val="single" w:sz="4" w:space="0" w:color="auto"/>
              <w:right w:val="nil"/>
            </w:tcBorders>
            <w:shd w:val="clear" w:color="auto" w:fill="auto"/>
            <w:vAlign w:val="bottom"/>
            <w:hideMark/>
          </w:tcPr>
          <w:p w:rsidR="008F533E" w:rsidRDefault="008F533E">
            <w:pPr>
              <w:jc w:val="center"/>
              <w:rPr>
                <w:rFonts w:ascii="Arial" w:hAnsi="Arial" w:cs="Arial"/>
                <w:b/>
                <w:bCs/>
                <w:color w:val="000000"/>
                <w:sz w:val="20"/>
                <w:szCs w:val="20"/>
              </w:rPr>
            </w:pPr>
            <w:r>
              <w:rPr>
                <w:rFonts w:ascii="Arial" w:hAnsi="Arial" w:cs="Arial"/>
                <w:b/>
                <w:bCs/>
                <w:color w:val="000000"/>
                <w:sz w:val="20"/>
                <w:szCs w:val="20"/>
              </w:rPr>
              <w:t>Date</w:t>
            </w:r>
          </w:p>
        </w:tc>
      </w:tr>
      <w:tr w:rsidR="008F533E" w:rsidTr="008F533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VIII-A-6</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Verify engine operating temperature.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VIII-C-1</w:t>
            </w:r>
          </w:p>
        </w:tc>
        <w:tc>
          <w:tcPr>
            <w:tcW w:w="7700" w:type="dxa"/>
            <w:tcBorders>
              <w:top w:val="nil"/>
              <w:left w:val="nil"/>
              <w:bottom w:val="single" w:sz="4" w:space="0" w:color="auto"/>
              <w:right w:val="single" w:sz="4" w:space="0" w:color="auto"/>
            </w:tcBorders>
            <w:shd w:val="clear" w:color="auto" w:fill="auto"/>
            <w:vAlign w:val="center"/>
            <w:hideMark/>
          </w:tcPr>
          <w:p w:rsidR="008F533E" w:rsidRDefault="008F533E">
            <w:pPr>
              <w:rPr>
                <w:rFonts w:ascii="Arial" w:hAnsi="Arial" w:cs="Arial"/>
                <w:color w:val="000000"/>
                <w:sz w:val="20"/>
                <w:szCs w:val="20"/>
              </w:rPr>
            </w:pPr>
            <w:r>
              <w:rPr>
                <w:rFonts w:ascii="Arial" w:hAnsi="Arial" w:cs="Arial"/>
                <w:color w:val="000000"/>
                <w:sz w:val="20"/>
                <w:szCs w:val="20"/>
              </w:rPr>
              <w:t>Replace fuel filter(s) where applicable</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533E" w:rsidRDefault="008F533E">
            <w:pPr>
              <w:jc w:val="center"/>
              <w:rPr>
                <w:rFonts w:ascii="Arial" w:hAnsi="Arial" w:cs="Arial"/>
                <w:color w:val="000000"/>
                <w:sz w:val="20"/>
                <w:szCs w:val="20"/>
              </w:rPr>
            </w:pPr>
            <w:r>
              <w:rPr>
                <w:rFonts w:ascii="Arial" w:hAnsi="Arial" w:cs="Arial"/>
                <w:color w:val="000000"/>
                <w:sz w:val="20"/>
                <w:szCs w:val="20"/>
              </w:rPr>
              <w:t>VIII-D-1</w:t>
            </w:r>
          </w:p>
        </w:tc>
        <w:tc>
          <w:tcPr>
            <w:tcW w:w="77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Inspect, test, and service positive crankcase ventilation (PCV) filter/breather cap, valve, tubes, orifices, and hoses; perform necessary action.</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ASE-A-14</w:t>
            </w:r>
          </w:p>
        </w:tc>
        <w:tc>
          <w:tcPr>
            <w:tcW w:w="77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Perform air induction/ throttle body service.</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8F533E" w:rsidRDefault="008F533E">
            <w:pPr>
              <w:rPr>
                <w:rFonts w:ascii="Arial" w:hAnsi="Arial" w:cs="Arial"/>
                <w:color w:val="000000"/>
                <w:sz w:val="20"/>
                <w:szCs w:val="20"/>
              </w:rPr>
            </w:pPr>
            <w:r>
              <w:rPr>
                <w:rFonts w:ascii="Arial" w:hAnsi="Arial" w:cs="Arial"/>
                <w:color w:val="000000"/>
                <w:sz w:val="20"/>
                <w:szCs w:val="20"/>
              </w:rPr>
              <w:t> </w:t>
            </w: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rFonts w:ascii="Arial" w:hAnsi="Arial" w:cs="Arial"/>
                <w:color w:val="000000"/>
                <w:sz w:val="20"/>
                <w:szCs w:val="20"/>
              </w:rPr>
            </w:pPr>
          </w:p>
        </w:tc>
        <w:tc>
          <w:tcPr>
            <w:tcW w:w="77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7700" w:type="dxa"/>
            <w:vMerge w:val="restart"/>
            <w:tcBorders>
              <w:top w:val="nil"/>
              <w:left w:val="nil"/>
              <w:bottom w:val="nil"/>
              <w:right w:val="nil"/>
            </w:tcBorders>
            <w:shd w:val="clear" w:color="auto" w:fill="auto"/>
            <w:vAlign w:val="bottom"/>
            <w:hideMark/>
          </w:tcPr>
          <w:p w:rsidR="008F533E" w:rsidRDefault="008F533E">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194849B1" wp14:editId="7407CB16">
                      <wp:simplePos x="0" y="0"/>
                      <wp:positionH relativeFrom="column">
                        <wp:posOffset>9525</wp:posOffset>
                      </wp:positionH>
                      <wp:positionV relativeFrom="paragraph">
                        <wp:posOffset>19050</wp:posOffset>
                      </wp:positionV>
                      <wp:extent cx="1476375" cy="828675"/>
                      <wp:effectExtent l="0" t="0" r="28575" b="28575"/>
                      <wp:wrapNone/>
                      <wp:docPr id="6" name="TextBox 1"/>
                      <wp:cNvGraphicFramePr/>
                      <a:graphic xmlns:a="http://schemas.openxmlformats.org/drawingml/2006/main">
                        <a:graphicData uri="http://schemas.microsoft.com/office/word/2010/wordprocessingShape">
                          <wps:wsp>
                            <wps:cNvSpPr txBox="1"/>
                            <wps:spPr>
                              <a:xfrm>
                                <a:off x="0" y="0"/>
                                <a:ext cx="1466850" cy="819150"/>
                              </a:xfrm>
                              <a:prstGeom prst="rect">
                                <a:avLst/>
                              </a:prstGeom>
                              <a:solidFill>
                                <a:sysClr val="window" lastClr="FFFFFF"/>
                              </a:solidFill>
                              <a:ln w="9525" cmpd="sng">
                                <a:solidFill>
                                  <a:sysClr val="window" lastClr="FFFFFF">
                                    <a:shade val="50000"/>
                                  </a:sysClr>
                                </a:solidFill>
                              </a:ln>
                              <a:effectLst/>
                            </wps:spPr>
                            <wps:txbx>
                              <w:txbxContent>
                                <w:p w:rsidR="008F533E" w:rsidRDefault="008F533E" w:rsidP="008F533E">
                                  <w:pPr>
                                    <w:pStyle w:val="NormalWeb"/>
                                    <w:spacing w:after="0"/>
                                  </w:pPr>
                                  <w:r>
                                    <w:rPr>
                                      <w:rFonts w:ascii="Arial" w:hAnsi="Arial" w:cs="Arial"/>
                                      <w:b/>
                                      <w:bCs/>
                                      <w:color w:val="000000" w:themeColor="dark1"/>
                                      <w:sz w:val="20"/>
                                      <w:szCs w:val="20"/>
                                      <w:u w:val="single"/>
                                    </w:rPr>
                                    <w:t>Scoring</w:t>
                                  </w:r>
                                </w:p>
                                <w:p w:rsidR="008F533E" w:rsidRDefault="008F533E" w:rsidP="008F533E">
                                  <w:pPr>
                                    <w:pStyle w:val="NormalWeb"/>
                                    <w:spacing w:after="0"/>
                                  </w:pPr>
                                  <w:r>
                                    <w:rPr>
                                      <w:rFonts w:ascii="Arial" w:hAnsi="Arial" w:cs="Arial"/>
                                      <w:color w:val="000000" w:themeColor="dark1"/>
                                      <w:sz w:val="20"/>
                                      <w:szCs w:val="20"/>
                                    </w:rPr>
                                    <w:t>0=Not Mastered</w:t>
                                  </w:r>
                                </w:p>
                                <w:p w:rsidR="008F533E" w:rsidRDefault="008F533E" w:rsidP="008F533E">
                                  <w:pPr>
                                    <w:pStyle w:val="NormalWeb"/>
                                    <w:spacing w:after="0"/>
                                  </w:pPr>
                                  <w:r>
                                    <w:rPr>
                                      <w:rFonts w:ascii="Arial" w:hAnsi="Arial" w:cs="Arial"/>
                                      <w:color w:val="000000" w:themeColor="dark1"/>
                                      <w:sz w:val="20"/>
                                      <w:szCs w:val="20"/>
                                    </w:rPr>
                                    <w:t>1=Partially Mastered</w:t>
                                  </w:r>
                                </w:p>
                                <w:p w:rsidR="008F533E" w:rsidRDefault="008F533E" w:rsidP="008F533E">
                                  <w:pPr>
                                    <w:pStyle w:val="NormalWeb"/>
                                    <w:spacing w:after="0"/>
                                  </w:pPr>
                                  <w:r>
                                    <w:rPr>
                                      <w:rFonts w:ascii="Arial" w:hAnsi="Arial" w:cs="Arial"/>
                                      <w:color w:val="000000" w:themeColor="dark1"/>
                                      <w:sz w:val="20"/>
                                      <w:szCs w:val="20"/>
                                    </w:rPr>
                                    <w:t>2=Mastered</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w14:anchorId="194849B1" id="_x0000_t202" coordsize="21600,21600" o:spt="202" path="m,l,21600r21600,l21600,xe">
                      <v:stroke joinstyle="miter"/>
                      <v:path gradientshapeok="t" o:connecttype="rect"/>
                    </v:shapetype>
                    <v:shape id="TextBox 1" o:spid="_x0000_s1026" type="#_x0000_t202" style="position:absolute;margin-left:.75pt;margin-top:1.5pt;width:116.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" fillcolor="window" strokecolor="#bcbcbc">
                      <v:textbox>
                        <w:txbxContent>
                          <w:p w:rsidR="008F533E" w:rsidRDefault="008F533E" w:rsidP="008F533E">
                            <w:pPr>
                              <w:pStyle w:val="NormalWeb"/>
                              <w:spacing w:after="0"/>
                            </w:pPr>
                            <w:r>
                              <w:rPr>
                                <w:rFonts w:ascii="Arial" w:hAnsi="Arial" w:cs="Arial"/>
                                <w:b/>
                                <w:bCs/>
                                <w:color w:val="000000" w:themeColor="dark1"/>
                                <w:sz w:val="20"/>
                                <w:szCs w:val="20"/>
                                <w:u w:val="single"/>
                              </w:rPr>
                              <w:t>Scoring</w:t>
                            </w:r>
                          </w:p>
                          <w:p w:rsidR="008F533E" w:rsidRDefault="008F533E" w:rsidP="008F533E">
                            <w:pPr>
                              <w:pStyle w:val="NormalWeb"/>
                              <w:spacing w:after="0"/>
                            </w:pPr>
                            <w:r>
                              <w:rPr>
                                <w:rFonts w:ascii="Arial" w:hAnsi="Arial" w:cs="Arial"/>
                                <w:color w:val="000000" w:themeColor="dark1"/>
                                <w:sz w:val="20"/>
                                <w:szCs w:val="20"/>
                              </w:rPr>
                              <w:t>0=Not Mastered</w:t>
                            </w:r>
                          </w:p>
                          <w:p w:rsidR="008F533E" w:rsidRDefault="008F533E" w:rsidP="008F533E">
                            <w:pPr>
                              <w:pStyle w:val="NormalWeb"/>
                              <w:spacing w:after="0"/>
                            </w:pPr>
                            <w:r>
                              <w:rPr>
                                <w:rFonts w:ascii="Arial" w:hAnsi="Arial" w:cs="Arial"/>
                                <w:color w:val="000000" w:themeColor="dark1"/>
                                <w:sz w:val="20"/>
                                <w:szCs w:val="20"/>
                              </w:rPr>
                              <w:t>1=Partially Mastered</w:t>
                            </w:r>
                          </w:p>
                          <w:p w:rsidR="008F533E" w:rsidRDefault="008F533E" w:rsidP="008F533E">
                            <w:pPr>
                              <w:pStyle w:val="NormalWeb"/>
                              <w:spacing w:after="0"/>
                            </w:pPr>
                            <w:r>
                              <w:rPr>
                                <w:rFonts w:ascii="Arial" w:hAnsi="Arial" w:cs="Arial"/>
                                <w:color w:val="000000" w:themeColor="dark1"/>
                                <w:sz w:val="20"/>
                                <w:szCs w:val="20"/>
                              </w:rPr>
                              <w:t>2=Mastered</w:t>
                            </w:r>
                          </w:p>
                        </w:txbxContent>
                      </v:textbox>
                    </v:shape>
                  </w:pict>
                </mc:Fallback>
              </mc:AlternateContent>
            </w:r>
            <w:r>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14:anchorId="053FD482" wp14:editId="477B82C0">
                      <wp:simplePos x="0" y="0"/>
                      <wp:positionH relativeFrom="column">
                        <wp:posOffset>1657350</wp:posOffset>
                      </wp:positionH>
                      <wp:positionV relativeFrom="paragraph">
                        <wp:posOffset>19050</wp:posOffset>
                      </wp:positionV>
                      <wp:extent cx="2790825" cy="847725"/>
                      <wp:effectExtent l="0" t="0" r="28575" b="28575"/>
                      <wp:wrapNone/>
                      <wp:docPr id="5" name="TextBox 2"/>
                      <wp:cNvGraphicFramePr/>
                      <a:graphic xmlns:a="http://schemas.openxmlformats.org/drawingml/2006/main">
                        <a:graphicData uri="http://schemas.microsoft.com/office/word/2010/wordprocessingShape">
                          <wps:wsp>
                            <wps:cNvSpPr txBox="1"/>
                            <wps:spPr>
                              <a:xfrm>
                                <a:off x="0" y="0"/>
                                <a:ext cx="2466976" cy="838200"/>
                              </a:xfrm>
                              <a:prstGeom prst="rect">
                                <a:avLst/>
                              </a:prstGeom>
                              <a:solidFill>
                                <a:sysClr val="window" lastClr="FFFFFF"/>
                              </a:solidFill>
                              <a:ln w="9525" cmpd="sng">
                                <a:solidFill>
                                  <a:sysClr val="window" lastClr="FFFFFF">
                                    <a:shade val="50000"/>
                                  </a:sysClr>
                                </a:solidFill>
                              </a:ln>
                              <a:effectLst/>
                            </wps:spPr>
                            <wps:txbx>
                              <w:txbxContent>
                                <w:p w:rsidR="008F533E" w:rsidRDefault="008F533E" w:rsidP="008F533E">
                                  <w:pPr>
                                    <w:pStyle w:val="NormalWeb"/>
                                    <w:spacing w:after="0"/>
                                  </w:pPr>
                                  <w:r>
                                    <w:rPr>
                                      <w:rFonts w:ascii="Arial" w:hAnsi="Arial" w:cs="Arial"/>
                                      <w:b/>
                                      <w:bCs/>
                                      <w:color w:val="000000" w:themeColor="dark1"/>
                                      <w:sz w:val="20"/>
                                      <w:szCs w:val="20"/>
                                      <w:u w:val="single"/>
                                    </w:rPr>
                                    <w:t>Individual or Group Task</w:t>
                                  </w:r>
                                </w:p>
                                <w:p w:rsidR="008F533E" w:rsidRDefault="008F533E" w:rsidP="008F533E">
                                  <w:pPr>
                                    <w:pStyle w:val="NormalWeb"/>
                                    <w:spacing w:after="0"/>
                                  </w:pPr>
                                  <w:r>
                                    <w:rPr>
                                      <w:rFonts w:ascii="Arial" w:hAnsi="Arial" w:cs="Arial"/>
                                      <w:color w:val="000000" w:themeColor="dark1"/>
                                      <w:sz w:val="20"/>
                                      <w:szCs w:val="20"/>
                                    </w:rPr>
                                    <w:t xml:space="preserve"> I    = Task performed by Individual </w:t>
                                  </w:r>
                                </w:p>
                                <w:p w:rsidR="008F533E" w:rsidRDefault="008F533E" w:rsidP="008F533E">
                                  <w:pPr>
                                    <w:pStyle w:val="NormalWeb"/>
                                    <w:spacing w:after="0"/>
                                  </w:pPr>
                                  <w:r>
                                    <w:rPr>
                                      <w:rFonts w:ascii="Arial" w:hAnsi="Arial" w:cs="Arial"/>
                                      <w:color w:val="000000" w:themeColor="dark1"/>
                                      <w:sz w:val="20"/>
                                      <w:szCs w:val="20"/>
                                    </w:rPr>
                                    <w:t>G2 = Performed by Group of 2 students</w:t>
                                  </w:r>
                                </w:p>
                                <w:p w:rsidR="008F533E" w:rsidRDefault="008F533E" w:rsidP="008F533E">
                                  <w:pPr>
                                    <w:pStyle w:val="NormalWeb"/>
                                    <w:spacing w:after="0"/>
                                  </w:pPr>
                                  <w:r>
                                    <w:rPr>
                                      <w:rFonts w:ascii="Arial" w:hAnsi="Arial" w:cs="Arial"/>
                                      <w:color w:val="000000" w:themeColor="dark1"/>
                                      <w:sz w:val="20"/>
                                      <w:szCs w:val="20"/>
                                    </w:rPr>
                                    <w:t>G3 = Performed by Group of 3 students           E   = Only exposed to task</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053FD482" id="TextBox 2" o:spid="_x0000_s1027" type="#_x0000_t202" style="position:absolute;margin-left:130.5pt;margin-top:1.5pt;width:219.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" fillcolor="window" strokecolor="#bcbcbc">
                      <v:textbox>
                        <w:txbxContent>
                          <w:p w:rsidR="008F533E" w:rsidRDefault="008F533E" w:rsidP="008F533E">
                            <w:pPr>
                              <w:pStyle w:val="NormalWeb"/>
                              <w:spacing w:after="0"/>
                            </w:pPr>
                            <w:r>
                              <w:rPr>
                                <w:rFonts w:ascii="Arial" w:hAnsi="Arial" w:cs="Arial"/>
                                <w:b/>
                                <w:bCs/>
                                <w:color w:val="000000" w:themeColor="dark1"/>
                                <w:sz w:val="20"/>
                                <w:szCs w:val="20"/>
                                <w:u w:val="single"/>
                              </w:rPr>
                              <w:t>Individual or Group Task</w:t>
                            </w:r>
                          </w:p>
                          <w:p w:rsidR="008F533E" w:rsidRDefault="008F533E" w:rsidP="008F533E">
                            <w:pPr>
                              <w:pStyle w:val="NormalWeb"/>
                              <w:spacing w:after="0"/>
                            </w:pPr>
                            <w:r>
                              <w:rPr>
                                <w:rFonts w:ascii="Arial" w:hAnsi="Arial" w:cs="Arial"/>
                                <w:color w:val="000000" w:themeColor="dark1"/>
                                <w:sz w:val="20"/>
                                <w:szCs w:val="20"/>
                              </w:rPr>
                              <w:t xml:space="preserve"> I    = Task performed by Individual </w:t>
                            </w:r>
                          </w:p>
                          <w:p w:rsidR="008F533E" w:rsidRDefault="008F533E" w:rsidP="008F533E">
                            <w:pPr>
                              <w:pStyle w:val="NormalWeb"/>
                              <w:spacing w:after="0"/>
                            </w:pPr>
                            <w:r>
                              <w:rPr>
                                <w:rFonts w:ascii="Arial" w:hAnsi="Arial" w:cs="Arial"/>
                                <w:color w:val="000000" w:themeColor="dark1"/>
                                <w:sz w:val="20"/>
                                <w:szCs w:val="20"/>
                              </w:rPr>
                              <w:t>G2 = Performed by Group of 2 students</w:t>
                            </w:r>
                          </w:p>
                          <w:p w:rsidR="008F533E" w:rsidRDefault="008F533E" w:rsidP="008F533E">
                            <w:pPr>
                              <w:pStyle w:val="NormalWeb"/>
                              <w:spacing w:after="0"/>
                            </w:pPr>
                            <w:r>
                              <w:rPr>
                                <w:rFonts w:ascii="Arial" w:hAnsi="Arial" w:cs="Arial"/>
                                <w:color w:val="000000" w:themeColor="dark1"/>
                                <w:sz w:val="20"/>
                                <w:szCs w:val="20"/>
                              </w:rPr>
                              <w:t>G3 = Performed by Group of 3 students           E   = Only exposed to task</w:t>
                            </w:r>
                          </w:p>
                        </w:txbxContent>
                      </v:textbox>
                    </v:shape>
                  </w:pict>
                </mc:Fallback>
              </mc:AlternateContent>
            </w:r>
          </w:p>
        </w:tc>
        <w:tc>
          <w:tcPr>
            <w:tcW w:w="1000" w:type="dxa"/>
            <w:tcBorders>
              <w:top w:val="nil"/>
              <w:left w:val="nil"/>
              <w:bottom w:val="nil"/>
              <w:right w:val="nil"/>
            </w:tcBorders>
            <w:shd w:val="clear" w:color="auto" w:fill="auto"/>
            <w:vAlign w:val="bottom"/>
            <w:hideMark/>
          </w:tcPr>
          <w:p w:rsidR="008F533E" w:rsidRDefault="008F533E">
            <w:pPr>
              <w:rPr>
                <w:rFonts w:ascii="Arial" w:hAnsi="Arial" w:cs="Arial"/>
                <w:color w:val="000000"/>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0" w:type="auto"/>
            <w:vMerge/>
            <w:tcBorders>
              <w:top w:val="nil"/>
              <w:left w:val="nil"/>
              <w:bottom w:val="nil"/>
              <w:right w:val="nil"/>
            </w:tcBorders>
            <w:vAlign w:val="center"/>
            <w:hideMark/>
          </w:tcPr>
          <w:p w:rsidR="008F533E" w:rsidRDefault="008F533E">
            <w:pPr>
              <w:rPr>
                <w:rFonts w:ascii="Arial" w:hAnsi="Arial" w:cs="Arial"/>
                <w:color w:val="000000"/>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0" w:type="auto"/>
            <w:vMerge/>
            <w:tcBorders>
              <w:top w:val="nil"/>
              <w:left w:val="nil"/>
              <w:bottom w:val="nil"/>
              <w:right w:val="nil"/>
            </w:tcBorders>
            <w:vAlign w:val="center"/>
            <w:hideMark/>
          </w:tcPr>
          <w:p w:rsidR="008F533E" w:rsidRDefault="008F533E">
            <w:pPr>
              <w:rPr>
                <w:rFonts w:ascii="Arial" w:hAnsi="Arial" w:cs="Arial"/>
                <w:color w:val="000000"/>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0" w:type="auto"/>
            <w:vMerge/>
            <w:tcBorders>
              <w:top w:val="nil"/>
              <w:left w:val="nil"/>
              <w:bottom w:val="nil"/>
              <w:right w:val="nil"/>
            </w:tcBorders>
            <w:vAlign w:val="center"/>
            <w:hideMark/>
          </w:tcPr>
          <w:p w:rsidR="008F533E" w:rsidRDefault="008F533E">
            <w:pPr>
              <w:rPr>
                <w:rFonts w:ascii="Arial" w:hAnsi="Arial" w:cs="Arial"/>
                <w:color w:val="000000"/>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0" w:type="auto"/>
            <w:vMerge/>
            <w:tcBorders>
              <w:top w:val="nil"/>
              <w:left w:val="nil"/>
              <w:bottom w:val="nil"/>
              <w:right w:val="nil"/>
            </w:tcBorders>
            <w:vAlign w:val="center"/>
            <w:hideMark/>
          </w:tcPr>
          <w:p w:rsidR="008F533E" w:rsidRDefault="008F533E">
            <w:pPr>
              <w:rPr>
                <w:rFonts w:ascii="Arial" w:hAnsi="Arial" w:cs="Arial"/>
                <w:color w:val="000000"/>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0" w:type="auto"/>
            <w:vMerge/>
            <w:tcBorders>
              <w:top w:val="nil"/>
              <w:left w:val="nil"/>
              <w:bottom w:val="nil"/>
              <w:right w:val="nil"/>
            </w:tcBorders>
            <w:vAlign w:val="center"/>
            <w:hideMark/>
          </w:tcPr>
          <w:p w:rsidR="008F533E" w:rsidRDefault="008F533E">
            <w:pPr>
              <w:rPr>
                <w:rFonts w:ascii="Arial" w:hAnsi="Arial" w:cs="Arial"/>
                <w:color w:val="000000"/>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7700" w:type="dxa"/>
            <w:tcBorders>
              <w:top w:val="nil"/>
              <w:left w:val="nil"/>
              <w:bottom w:val="nil"/>
              <w:right w:val="nil"/>
            </w:tcBorders>
            <w:shd w:val="clear" w:color="auto" w:fill="auto"/>
            <w:hideMark/>
          </w:tcPr>
          <w:p w:rsidR="008F533E" w:rsidRDefault="008F533E">
            <w:pPr>
              <w:rPr>
                <w:sz w:val="20"/>
                <w:szCs w:val="20"/>
              </w:rPr>
            </w:pPr>
          </w:p>
        </w:tc>
        <w:tc>
          <w:tcPr>
            <w:tcW w:w="1000" w:type="dxa"/>
            <w:tcBorders>
              <w:top w:val="nil"/>
              <w:left w:val="nil"/>
              <w:bottom w:val="nil"/>
              <w:right w:val="nil"/>
            </w:tcBorders>
            <w:shd w:val="clear" w:color="auto" w:fill="auto"/>
            <w:vAlign w:val="center"/>
            <w:hideMark/>
          </w:tcPr>
          <w:p w:rsidR="008F533E" w:rsidRDefault="008F533E">
            <w:pPr>
              <w:jc w:val="right"/>
              <w:rPr>
                <w:sz w:val="20"/>
                <w:szCs w:val="20"/>
              </w:rPr>
            </w:pPr>
          </w:p>
        </w:tc>
        <w:tc>
          <w:tcPr>
            <w:tcW w:w="1000" w:type="dxa"/>
            <w:tcBorders>
              <w:top w:val="nil"/>
              <w:left w:val="nil"/>
              <w:bottom w:val="nil"/>
              <w:right w:val="nil"/>
            </w:tcBorders>
            <w:shd w:val="clear" w:color="auto" w:fill="auto"/>
            <w:vAlign w:val="center"/>
            <w:hideMark/>
          </w:tcPr>
          <w:p w:rsidR="008F533E" w:rsidRDefault="008F533E">
            <w:pPr>
              <w:jc w:val="cente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jc w:val="center"/>
              <w:rPr>
                <w:sz w:val="20"/>
                <w:szCs w:val="20"/>
              </w:rPr>
            </w:pPr>
          </w:p>
        </w:tc>
        <w:tc>
          <w:tcPr>
            <w:tcW w:w="7700" w:type="dxa"/>
            <w:tcBorders>
              <w:top w:val="nil"/>
              <w:left w:val="nil"/>
              <w:bottom w:val="nil"/>
              <w:right w:val="nil"/>
            </w:tcBorders>
            <w:shd w:val="clear" w:color="auto" w:fill="auto"/>
            <w:hideMark/>
          </w:tcPr>
          <w:p w:rsidR="008F533E" w:rsidRDefault="008F533E">
            <w:pPr>
              <w:rPr>
                <w:sz w:val="20"/>
                <w:szCs w:val="20"/>
              </w:rPr>
            </w:pPr>
          </w:p>
        </w:tc>
        <w:tc>
          <w:tcPr>
            <w:tcW w:w="1000" w:type="dxa"/>
            <w:tcBorders>
              <w:top w:val="nil"/>
              <w:left w:val="nil"/>
              <w:bottom w:val="nil"/>
              <w:right w:val="nil"/>
            </w:tcBorders>
            <w:shd w:val="clear" w:color="auto" w:fill="auto"/>
            <w:vAlign w:val="center"/>
            <w:hideMark/>
          </w:tcPr>
          <w:p w:rsidR="008F533E" w:rsidRDefault="008F533E">
            <w:pPr>
              <w:jc w:val="right"/>
              <w:rPr>
                <w:sz w:val="20"/>
                <w:szCs w:val="20"/>
              </w:rPr>
            </w:pPr>
          </w:p>
        </w:tc>
        <w:tc>
          <w:tcPr>
            <w:tcW w:w="1000" w:type="dxa"/>
            <w:tcBorders>
              <w:top w:val="nil"/>
              <w:left w:val="nil"/>
              <w:bottom w:val="nil"/>
              <w:right w:val="nil"/>
            </w:tcBorders>
            <w:shd w:val="clear" w:color="auto" w:fill="auto"/>
            <w:vAlign w:val="bottom"/>
            <w:hideMark/>
          </w:tcPr>
          <w:p w:rsidR="008F533E" w:rsidRDefault="008F533E">
            <w:pPr>
              <w:jc w:val="cente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7700" w:type="dxa"/>
            <w:tcBorders>
              <w:top w:val="nil"/>
              <w:left w:val="nil"/>
              <w:bottom w:val="nil"/>
              <w:right w:val="nil"/>
            </w:tcBorders>
            <w:shd w:val="clear" w:color="auto" w:fill="auto"/>
            <w:hideMark/>
          </w:tcPr>
          <w:p w:rsidR="008F533E" w:rsidRDefault="008F533E">
            <w:pPr>
              <w:rPr>
                <w:sz w:val="20"/>
                <w:szCs w:val="20"/>
              </w:rPr>
            </w:pPr>
          </w:p>
        </w:tc>
        <w:tc>
          <w:tcPr>
            <w:tcW w:w="1000" w:type="dxa"/>
            <w:tcBorders>
              <w:top w:val="nil"/>
              <w:left w:val="nil"/>
              <w:bottom w:val="nil"/>
              <w:right w:val="nil"/>
            </w:tcBorders>
            <w:shd w:val="clear" w:color="auto" w:fill="auto"/>
            <w:vAlign w:val="center"/>
            <w:hideMark/>
          </w:tcPr>
          <w:p w:rsidR="008F533E" w:rsidRDefault="008F533E">
            <w:pPr>
              <w:jc w:val="right"/>
              <w:rPr>
                <w:sz w:val="20"/>
                <w:szCs w:val="20"/>
              </w:rPr>
            </w:pPr>
          </w:p>
        </w:tc>
        <w:tc>
          <w:tcPr>
            <w:tcW w:w="1000" w:type="dxa"/>
            <w:tcBorders>
              <w:top w:val="nil"/>
              <w:left w:val="nil"/>
              <w:bottom w:val="nil"/>
              <w:right w:val="nil"/>
            </w:tcBorders>
            <w:shd w:val="clear" w:color="auto" w:fill="auto"/>
            <w:vAlign w:val="bottom"/>
            <w:hideMark/>
          </w:tcPr>
          <w:p w:rsidR="008F533E" w:rsidRDefault="008F533E">
            <w:pPr>
              <w:jc w:val="cente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7700" w:type="dxa"/>
            <w:tcBorders>
              <w:top w:val="nil"/>
              <w:left w:val="nil"/>
              <w:bottom w:val="nil"/>
              <w:right w:val="nil"/>
            </w:tcBorders>
            <w:shd w:val="clear" w:color="auto" w:fill="auto"/>
            <w:hideMark/>
          </w:tcPr>
          <w:p w:rsidR="008F533E" w:rsidRDefault="008F533E">
            <w:pPr>
              <w:rPr>
                <w:sz w:val="20"/>
                <w:szCs w:val="20"/>
              </w:rPr>
            </w:pPr>
          </w:p>
        </w:tc>
        <w:tc>
          <w:tcPr>
            <w:tcW w:w="1000" w:type="dxa"/>
            <w:tcBorders>
              <w:top w:val="nil"/>
              <w:left w:val="nil"/>
              <w:bottom w:val="nil"/>
              <w:right w:val="nil"/>
            </w:tcBorders>
            <w:shd w:val="clear" w:color="auto" w:fill="auto"/>
            <w:vAlign w:val="center"/>
            <w:hideMark/>
          </w:tcPr>
          <w:p w:rsidR="008F533E" w:rsidRDefault="008F533E">
            <w:pPr>
              <w:jc w:val="right"/>
              <w:rPr>
                <w:sz w:val="20"/>
                <w:szCs w:val="20"/>
              </w:rPr>
            </w:pPr>
          </w:p>
        </w:tc>
        <w:tc>
          <w:tcPr>
            <w:tcW w:w="1000" w:type="dxa"/>
            <w:tcBorders>
              <w:top w:val="nil"/>
              <w:left w:val="nil"/>
              <w:bottom w:val="nil"/>
              <w:right w:val="nil"/>
            </w:tcBorders>
            <w:shd w:val="clear" w:color="auto" w:fill="auto"/>
            <w:vAlign w:val="bottom"/>
            <w:hideMark/>
          </w:tcPr>
          <w:p w:rsidR="008F533E" w:rsidRDefault="008F533E">
            <w:pPr>
              <w:jc w:val="center"/>
              <w:rPr>
                <w:sz w:val="20"/>
                <w:szCs w:val="20"/>
              </w:rPr>
            </w:pPr>
          </w:p>
        </w:tc>
      </w:tr>
      <w:tr w:rsidR="008F533E" w:rsidTr="008F533E">
        <w:trPr>
          <w:trHeight w:val="255"/>
        </w:trPr>
        <w:tc>
          <w:tcPr>
            <w:tcW w:w="960" w:type="dxa"/>
            <w:tcBorders>
              <w:top w:val="nil"/>
              <w:left w:val="nil"/>
              <w:bottom w:val="nil"/>
              <w:right w:val="nil"/>
            </w:tcBorders>
            <w:shd w:val="clear" w:color="auto" w:fill="auto"/>
            <w:vAlign w:val="bottom"/>
            <w:hideMark/>
          </w:tcPr>
          <w:p w:rsidR="008F533E" w:rsidRDefault="008F533E">
            <w:pPr>
              <w:rPr>
                <w:sz w:val="20"/>
                <w:szCs w:val="20"/>
              </w:rPr>
            </w:pPr>
          </w:p>
        </w:tc>
        <w:tc>
          <w:tcPr>
            <w:tcW w:w="77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c>
          <w:tcPr>
            <w:tcW w:w="1000" w:type="dxa"/>
            <w:tcBorders>
              <w:top w:val="nil"/>
              <w:left w:val="nil"/>
              <w:bottom w:val="nil"/>
              <w:right w:val="nil"/>
            </w:tcBorders>
            <w:shd w:val="clear" w:color="auto" w:fill="auto"/>
            <w:vAlign w:val="bottom"/>
            <w:hideMark/>
          </w:tcPr>
          <w:p w:rsidR="008F533E" w:rsidRDefault="008F533E">
            <w:pPr>
              <w:rPr>
                <w:sz w:val="20"/>
                <w:szCs w:val="20"/>
              </w:rPr>
            </w:pPr>
          </w:p>
        </w:tc>
      </w:tr>
    </w:tbl>
    <w:p w:rsidR="008F533E" w:rsidRDefault="008F533E" w:rsidP="008F533E"/>
    <w:p w:rsidR="006932F5" w:rsidRDefault="006932F5" w:rsidP="006932F5"/>
    <w:sectPr w:rsidR="0069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751A1"/>
    <w:multiLevelType w:val="multilevel"/>
    <w:tmpl w:val="9DC8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F5"/>
    <w:rsid w:val="00197E19"/>
    <w:rsid w:val="0039736D"/>
    <w:rsid w:val="004415D1"/>
    <w:rsid w:val="006932F5"/>
    <w:rsid w:val="007162A6"/>
    <w:rsid w:val="007F5512"/>
    <w:rsid w:val="00816BCB"/>
    <w:rsid w:val="008F533E"/>
    <w:rsid w:val="009358A7"/>
    <w:rsid w:val="00A7419B"/>
    <w:rsid w:val="00AD2BB8"/>
    <w:rsid w:val="00D677EE"/>
    <w:rsid w:val="00E029C9"/>
    <w:rsid w:val="00E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1994"/>
  <w15:chartTrackingRefBased/>
  <w15:docId w15:val="{E895ED43-EE6A-42FE-AEDF-2D982A2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F5"/>
    <w:rPr>
      <w:color w:val="0563C1" w:themeColor="hyperlink"/>
      <w:u w:val="single"/>
    </w:rPr>
  </w:style>
  <w:style w:type="paragraph" w:styleId="NormalWeb">
    <w:name w:val="Normal (Web)"/>
    <w:basedOn w:val="Normal"/>
    <w:uiPriority w:val="99"/>
    <w:semiHidden/>
    <w:unhideWhenUsed/>
    <w:rsid w:val="008F53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5829">
      <w:bodyDiv w:val="1"/>
      <w:marLeft w:val="0"/>
      <w:marRight w:val="0"/>
      <w:marTop w:val="0"/>
      <w:marBottom w:val="0"/>
      <w:divBdr>
        <w:top w:val="none" w:sz="0" w:space="0" w:color="auto"/>
        <w:left w:val="none" w:sz="0" w:space="0" w:color="auto"/>
        <w:bottom w:val="none" w:sz="0" w:space="0" w:color="auto"/>
        <w:right w:val="none" w:sz="0" w:space="0" w:color="auto"/>
      </w:divBdr>
      <w:divsChild>
        <w:div w:id="1675840255">
          <w:marLeft w:val="0"/>
          <w:marRight w:val="0"/>
          <w:marTop w:val="0"/>
          <w:marBottom w:val="0"/>
          <w:divBdr>
            <w:top w:val="none" w:sz="0" w:space="0" w:color="auto"/>
            <w:left w:val="none" w:sz="0" w:space="0" w:color="auto"/>
            <w:bottom w:val="none" w:sz="0" w:space="0" w:color="auto"/>
            <w:right w:val="none" w:sz="0" w:space="0" w:color="auto"/>
          </w:divBdr>
        </w:div>
        <w:div w:id="864291715">
          <w:marLeft w:val="0"/>
          <w:marRight w:val="0"/>
          <w:marTop w:val="0"/>
          <w:marBottom w:val="0"/>
          <w:divBdr>
            <w:top w:val="none" w:sz="0" w:space="0" w:color="auto"/>
            <w:left w:val="none" w:sz="0" w:space="0" w:color="auto"/>
            <w:bottom w:val="none" w:sz="0" w:space="0" w:color="auto"/>
            <w:right w:val="none" w:sz="0" w:space="0" w:color="auto"/>
          </w:divBdr>
        </w:div>
        <w:div w:id="790831123">
          <w:marLeft w:val="0"/>
          <w:marRight w:val="0"/>
          <w:marTop w:val="0"/>
          <w:marBottom w:val="0"/>
          <w:divBdr>
            <w:top w:val="none" w:sz="0" w:space="0" w:color="auto"/>
            <w:left w:val="none" w:sz="0" w:space="0" w:color="auto"/>
            <w:bottom w:val="none" w:sz="0" w:space="0" w:color="auto"/>
            <w:right w:val="none" w:sz="0" w:space="0" w:color="auto"/>
          </w:divBdr>
        </w:div>
        <w:div w:id="71203582">
          <w:marLeft w:val="0"/>
          <w:marRight w:val="0"/>
          <w:marTop w:val="0"/>
          <w:marBottom w:val="0"/>
          <w:divBdr>
            <w:top w:val="none" w:sz="0" w:space="0" w:color="auto"/>
            <w:left w:val="none" w:sz="0" w:space="0" w:color="auto"/>
            <w:bottom w:val="none" w:sz="0" w:space="0" w:color="auto"/>
            <w:right w:val="none" w:sz="0" w:space="0" w:color="auto"/>
          </w:divBdr>
        </w:div>
        <w:div w:id="75788265">
          <w:marLeft w:val="0"/>
          <w:marRight w:val="0"/>
          <w:marTop w:val="0"/>
          <w:marBottom w:val="0"/>
          <w:divBdr>
            <w:top w:val="none" w:sz="0" w:space="0" w:color="auto"/>
            <w:left w:val="none" w:sz="0" w:space="0" w:color="auto"/>
            <w:bottom w:val="none" w:sz="0" w:space="0" w:color="auto"/>
            <w:right w:val="none" w:sz="0" w:space="0" w:color="auto"/>
          </w:divBdr>
        </w:div>
        <w:div w:id="2009209142">
          <w:marLeft w:val="0"/>
          <w:marRight w:val="0"/>
          <w:marTop w:val="0"/>
          <w:marBottom w:val="0"/>
          <w:divBdr>
            <w:top w:val="none" w:sz="0" w:space="0" w:color="auto"/>
            <w:left w:val="none" w:sz="0" w:space="0" w:color="auto"/>
            <w:bottom w:val="none" w:sz="0" w:space="0" w:color="auto"/>
            <w:right w:val="none" w:sz="0" w:space="0" w:color="auto"/>
          </w:divBdr>
        </w:div>
        <w:div w:id="1159465545">
          <w:marLeft w:val="0"/>
          <w:marRight w:val="0"/>
          <w:marTop w:val="0"/>
          <w:marBottom w:val="0"/>
          <w:divBdr>
            <w:top w:val="none" w:sz="0" w:space="0" w:color="auto"/>
            <w:left w:val="none" w:sz="0" w:space="0" w:color="auto"/>
            <w:bottom w:val="none" w:sz="0" w:space="0" w:color="auto"/>
            <w:right w:val="none" w:sz="0" w:space="0" w:color="auto"/>
          </w:divBdr>
        </w:div>
        <w:div w:id="222330145">
          <w:marLeft w:val="0"/>
          <w:marRight w:val="0"/>
          <w:marTop w:val="0"/>
          <w:marBottom w:val="0"/>
          <w:divBdr>
            <w:top w:val="none" w:sz="0" w:space="0" w:color="auto"/>
            <w:left w:val="none" w:sz="0" w:space="0" w:color="auto"/>
            <w:bottom w:val="none" w:sz="0" w:space="0" w:color="auto"/>
            <w:right w:val="none" w:sz="0" w:space="0" w:color="auto"/>
          </w:divBdr>
        </w:div>
        <w:div w:id="119885631">
          <w:marLeft w:val="0"/>
          <w:marRight w:val="0"/>
          <w:marTop w:val="0"/>
          <w:marBottom w:val="0"/>
          <w:divBdr>
            <w:top w:val="none" w:sz="0" w:space="0" w:color="auto"/>
            <w:left w:val="none" w:sz="0" w:space="0" w:color="auto"/>
            <w:bottom w:val="none" w:sz="0" w:space="0" w:color="auto"/>
            <w:right w:val="none" w:sz="0" w:space="0" w:color="auto"/>
          </w:divBdr>
        </w:div>
        <w:div w:id="824862254">
          <w:marLeft w:val="0"/>
          <w:marRight w:val="0"/>
          <w:marTop w:val="0"/>
          <w:marBottom w:val="0"/>
          <w:divBdr>
            <w:top w:val="none" w:sz="0" w:space="0" w:color="auto"/>
            <w:left w:val="none" w:sz="0" w:space="0" w:color="auto"/>
            <w:bottom w:val="none" w:sz="0" w:space="0" w:color="auto"/>
            <w:right w:val="none" w:sz="0" w:space="0" w:color="auto"/>
          </w:divBdr>
        </w:div>
        <w:div w:id="107772528">
          <w:marLeft w:val="0"/>
          <w:marRight w:val="0"/>
          <w:marTop w:val="0"/>
          <w:marBottom w:val="0"/>
          <w:divBdr>
            <w:top w:val="none" w:sz="0" w:space="0" w:color="auto"/>
            <w:left w:val="none" w:sz="0" w:space="0" w:color="auto"/>
            <w:bottom w:val="none" w:sz="0" w:space="0" w:color="auto"/>
            <w:right w:val="none" w:sz="0" w:space="0" w:color="auto"/>
          </w:divBdr>
        </w:div>
        <w:div w:id="924846355">
          <w:marLeft w:val="0"/>
          <w:marRight w:val="0"/>
          <w:marTop w:val="0"/>
          <w:marBottom w:val="0"/>
          <w:divBdr>
            <w:top w:val="none" w:sz="0" w:space="0" w:color="auto"/>
            <w:left w:val="none" w:sz="0" w:space="0" w:color="auto"/>
            <w:bottom w:val="none" w:sz="0" w:space="0" w:color="auto"/>
            <w:right w:val="none" w:sz="0" w:space="0" w:color="auto"/>
          </w:divBdr>
        </w:div>
        <w:div w:id="464854660">
          <w:marLeft w:val="0"/>
          <w:marRight w:val="0"/>
          <w:marTop w:val="0"/>
          <w:marBottom w:val="0"/>
          <w:divBdr>
            <w:top w:val="none" w:sz="0" w:space="0" w:color="auto"/>
            <w:left w:val="none" w:sz="0" w:space="0" w:color="auto"/>
            <w:bottom w:val="none" w:sz="0" w:space="0" w:color="auto"/>
            <w:right w:val="none" w:sz="0" w:space="0" w:color="auto"/>
          </w:divBdr>
        </w:div>
        <w:div w:id="1117262565">
          <w:marLeft w:val="0"/>
          <w:marRight w:val="0"/>
          <w:marTop w:val="0"/>
          <w:marBottom w:val="0"/>
          <w:divBdr>
            <w:top w:val="none" w:sz="0" w:space="0" w:color="auto"/>
            <w:left w:val="none" w:sz="0" w:space="0" w:color="auto"/>
            <w:bottom w:val="none" w:sz="0" w:space="0" w:color="auto"/>
            <w:right w:val="none" w:sz="0" w:space="0" w:color="auto"/>
          </w:divBdr>
        </w:div>
        <w:div w:id="632947790">
          <w:marLeft w:val="0"/>
          <w:marRight w:val="0"/>
          <w:marTop w:val="0"/>
          <w:marBottom w:val="0"/>
          <w:divBdr>
            <w:top w:val="none" w:sz="0" w:space="0" w:color="auto"/>
            <w:left w:val="none" w:sz="0" w:space="0" w:color="auto"/>
            <w:bottom w:val="none" w:sz="0" w:space="0" w:color="auto"/>
            <w:right w:val="none" w:sz="0" w:space="0" w:color="auto"/>
          </w:divBdr>
        </w:div>
        <w:div w:id="1055858603">
          <w:marLeft w:val="0"/>
          <w:marRight w:val="0"/>
          <w:marTop w:val="0"/>
          <w:marBottom w:val="0"/>
          <w:divBdr>
            <w:top w:val="none" w:sz="0" w:space="0" w:color="auto"/>
            <w:left w:val="none" w:sz="0" w:space="0" w:color="auto"/>
            <w:bottom w:val="none" w:sz="0" w:space="0" w:color="auto"/>
            <w:right w:val="none" w:sz="0" w:space="0" w:color="auto"/>
          </w:divBdr>
        </w:div>
        <w:div w:id="2128352992">
          <w:marLeft w:val="0"/>
          <w:marRight w:val="0"/>
          <w:marTop w:val="0"/>
          <w:marBottom w:val="0"/>
          <w:divBdr>
            <w:top w:val="none" w:sz="0" w:space="0" w:color="auto"/>
            <w:left w:val="none" w:sz="0" w:space="0" w:color="auto"/>
            <w:bottom w:val="none" w:sz="0" w:space="0" w:color="auto"/>
            <w:right w:val="none" w:sz="0" w:space="0" w:color="auto"/>
          </w:divBdr>
        </w:div>
        <w:div w:id="745617399">
          <w:marLeft w:val="0"/>
          <w:marRight w:val="0"/>
          <w:marTop w:val="0"/>
          <w:marBottom w:val="0"/>
          <w:divBdr>
            <w:top w:val="none" w:sz="0" w:space="0" w:color="auto"/>
            <w:left w:val="none" w:sz="0" w:space="0" w:color="auto"/>
            <w:bottom w:val="none" w:sz="0" w:space="0" w:color="auto"/>
            <w:right w:val="none" w:sz="0" w:space="0" w:color="auto"/>
          </w:divBdr>
        </w:div>
        <w:div w:id="597179989">
          <w:marLeft w:val="0"/>
          <w:marRight w:val="0"/>
          <w:marTop w:val="0"/>
          <w:marBottom w:val="0"/>
          <w:divBdr>
            <w:top w:val="none" w:sz="0" w:space="0" w:color="auto"/>
            <w:left w:val="none" w:sz="0" w:space="0" w:color="auto"/>
            <w:bottom w:val="none" w:sz="0" w:space="0" w:color="auto"/>
            <w:right w:val="none" w:sz="0" w:space="0" w:color="auto"/>
          </w:divBdr>
        </w:div>
        <w:div w:id="1250966568">
          <w:marLeft w:val="0"/>
          <w:marRight w:val="0"/>
          <w:marTop w:val="0"/>
          <w:marBottom w:val="0"/>
          <w:divBdr>
            <w:top w:val="none" w:sz="0" w:space="0" w:color="auto"/>
            <w:left w:val="none" w:sz="0" w:space="0" w:color="auto"/>
            <w:bottom w:val="none" w:sz="0" w:space="0" w:color="auto"/>
            <w:right w:val="none" w:sz="0" w:space="0" w:color="auto"/>
          </w:divBdr>
        </w:div>
        <w:div w:id="1815103549">
          <w:marLeft w:val="0"/>
          <w:marRight w:val="0"/>
          <w:marTop w:val="0"/>
          <w:marBottom w:val="0"/>
          <w:divBdr>
            <w:top w:val="none" w:sz="0" w:space="0" w:color="auto"/>
            <w:left w:val="none" w:sz="0" w:space="0" w:color="auto"/>
            <w:bottom w:val="none" w:sz="0" w:space="0" w:color="auto"/>
            <w:right w:val="none" w:sz="0" w:space="0" w:color="auto"/>
          </w:divBdr>
        </w:div>
        <w:div w:id="1626423289">
          <w:marLeft w:val="0"/>
          <w:marRight w:val="0"/>
          <w:marTop w:val="0"/>
          <w:marBottom w:val="0"/>
          <w:divBdr>
            <w:top w:val="none" w:sz="0" w:space="0" w:color="auto"/>
            <w:left w:val="none" w:sz="0" w:space="0" w:color="auto"/>
            <w:bottom w:val="none" w:sz="0" w:space="0" w:color="auto"/>
            <w:right w:val="none" w:sz="0" w:space="0" w:color="auto"/>
          </w:divBdr>
        </w:div>
        <w:div w:id="1036544539">
          <w:marLeft w:val="0"/>
          <w:marRight w:val="0"/>
          <w:marTop w:val="0"/>
          <w:marBottom w:val="0"/>
          <w:divBdr>
            <w:top w:val="none" w:sz="0" w:space="0" w:color="auto"/>
            <w:left w:val="none" w:sz="0" w:space="0" w:color="auto"/>
            <w:bottom w:val="none" w:sz="0" w:space="0" w:color="auto"/>
            <w:right w:val="none" w:sz="0" w:space="0" w:color="auto"/>
          </w:divBdr>
        </w:div>
        <w:div w:id="1028024787">
          <w:marLeft w:val="0"/>
          <w:marRight w:val="0"/>
          <w:marTop w:val="0"/>
          <w:marBottom w:val="0"/>
          <w:divBdr>
            <w:top w:val="none" w:sz="0" w:space="0" w:color="auto"/>
            <w:left w:val="none" w:sz="0" w:space="0" w:color="auto"/>
            <w:bottom w:val="none" w:sz="0" w:space="0" w:color="auto"/>
            <w:right w:val="none" w:sz="0" w:space="0" w:color="auto"/>
          </w:divBdr>
        </w:div>
        <w:div w:id="2068994968">
          <w:marLeft w:val="0"/>
          <w:marRight w:val="0"/>
          <w:marTop w:val="0"/>
          <w:marBottom w:val="0"/>
          <w:divBdr>
            <w:top w:val="none" w:sz="0" w:space="0" w:color="auto"/>
            <w:left w:val="none" w:sz="0" w:space="0" w:color="auto"/>
            <w:bottom w:val="none" w:sz="0" w:space="0" w:color="auto"/>
            <w:right w:val="none" w:sz="0" w:space="0" w:color="auto"/>
          </w:divBdr>
        </w:div>
        <w:div w:id="70081032">
          <w:marLeft w:val="1440"/>
          <w:marRight w:val="0"/>
          <w:marTop w:val="0"/>
          <w:marBottom w:val="0"/>
          <w:divBdr>
            <w:top w:val="none" w:sz="0" w:space="0" w:color="auto"/>
            <w:left w:val="none" w:sz="0" w:space="0" w:color="auto"/>
            <w:bottom w:val="none" w:sz="0" w:space="0" w:color="auto"/>
            <w:right w:val="none" w:sz="0" w:space="0" w:color="auto"/>
          </w:divBdr>
        </w:div>
        <w:div w:id="1971129053">
          <w:marLeft w:val="1440"/>
          <w:marRight w:val="0"/>
          <w:marTop w:val="0"/>
          <w:marBottom w:val="0"/>
          <w:divBdr>
            <w:top w:val="none" w:sz="0" w:space="0" w:color="auto"/>
            <w:left w:val="none" w:sz="0" w:space="0" w:color="auto"/>
            <w:bottom w:val="none" w:sz="0" w:space="0" w:color="auto"/>
            <w:right w:val="none" w:sz="0" w:space="0" w:color="auto"/>
          </w:divBdr>
        </w:div>
        <w:div w:id="1028877421">
          <w:marLeft w:val="0"/>
          <w:marRight w:val="0"/>
          <w:marTop w:val="0"/>
          <w:marBottom w:val="0"/>
          <w:divBdr>
            <w:top w:val="none" w:sz="0" w:space="0" w:color="auto"/>
            <w:left w:val="none" w:sz="0" w:space="0" w:color="auto"/>
            <w:bottom w:val="none" w:sz="0" w:space="0" w:color="auto"/>
            <w:right w:val="none" w:sz="0" w:space="0" w:color="auto"/>
          </w:divBdr>
        </w:div>
      </w:divsChild>
    </w:div>
    <w:div w:id="10326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pressley@ucps.k12.nc.us" TargetMode="External"/><Relationship Id="rId3" Type="http://schemas.openxmlformats.org/officeDocument/2006/relationships/settings" Target="settings.xml"/><Relationship Id="rId7" Type="http://schemas.openxmlformats.org/officeDocument/2006/relationships/hyperlink" Target="https://webmail.ucps.k12.nc.us/owa/redir.aspx?C=neq7mzG0dtSg_GNLb1d6W0C0PdQ54YzL_4ivxrKUc0scAz17Cu7UCA..&amp;URL=https%3a%2f%2fwww.ucps.k12.nc.us%2fdomain%2f2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v2014.unionccc.cdxsit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PRESSLEY</dc:creator>
  <cp:keywords/>
  <dc:description/>
  <cp:lastModifiedBy>ROGER PRESSLEY</cp:lastModifiedBy>
  <cp:revision>3</cp:revision>
  <dcterms:created xsi:type="dcterms:W3CDTF">2018-08-15T19:16:00Z</dcterms:created>
  <dcterms:modified xsi:type="dcterms:W3CDTF">2018-08-21T12:34:00Z</dcterms:modified>
</cp:coreProperties>
</file>