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CD" w:rsidRPr="002904CD" w:rsidRDefault="002904CD" w:rsidP="002904CD">
      <w:pPr>
        <w:keepNext/>
        <w:spacing w:after="0" w:line="240" w:lineRule="auto"/>
        <w:jc w:val="center"/>
        <w:rPr>
          <w:rFonts w:ascii="Trebuchet MS" w:eastAsia="Times New Roman" w:hAnsi="Trebuchet MS" w:cs="Times New Roman"/>
          <w:color w:val="000000"/>
          <w:sz w:val="42"/>
          <w:szCs w:val="42"/>
        </w:rPr>
      </w:pPr>
      <w:bookmarkStart w:id="0" w:name="_GoBack"/>
      <w:bookmarkEnd w:id="0"/>
      <w:r w:rsidRPr="002904CD">
        <w:rPr>
          <w:rFonts w:ascii="Trebuchet MS" w:eastAsia="Times New Roman" w:hAnsi="Trebuchet MS" w:cs="Times New Roman"/>
          <w:b/>
          <w:bCs/>
          <w:color w:val="141414"/>
          <w:sz w:val="28"/>
          <w:szCs w:val="28"/>
        </w:rPr>
        <w:t>Sun Valley Middle School</w:t>
      </w:r>
    </w:p>
    <w:p w:rsidR="002904CD" w:rsidRPr="002904CD" w:rsidRDefault="002904CD" w:rsidP="002904CD">
      <w:pPr>
        <w:spacing w:after="0" w:line="240" w:lineRule="auto"/>
        <w:jc w:val="center"/>
        <w:rPr>
          <w:rFonts w:ascii="Arial" w:eastAsia="Times New Roman" w:hAnsi="Arial" w:cs="Arial"/>
          <w:color w:val="000000"/>
        </w:rPr>
      </w:pPr>
      <w:r w:rsidRPr="002904CD">
        <w:rPr>
          <w:rFonts w:ascii="Trebuchet MS" w:eastAsia="Times New Roman" w:hAnsi="Trebuchet MS" w:cs="Arial"/>
          <w:color w:val="595959"/>
          <w:sz w:val="28"/>
          <w:szCs w:val="28"/>
        </w:rPr>
        <w:t>1409 Wesley Chapel Rd.</w:t>
      </w:r>
    </w:p>
    <w:p w:rsidR="002904CD" w:rsidRPr="002904CD" w:rsidRDefault="002904CD" w:rsidP="002904CD">
      <w:pPr>
        <w:spacing w:after="0" w:line="240" w:lineRule="auto"/>
        <w:jc w:val="center"/>
        <w:rPr>
          <w:rFonts w:ascii="Arial" w:eastAsia="Times New Roman" w:hAnsi="Arial" w:cs="Arial"/>
          <w:color w:val="000000"/>
        </w:rPr>
      </w:pPr>
      <w:r w:rsidRPr="002904CD">
        <w:rPr>
          <w:rFonts w:ascii="Trebuchet MS" w:eastAsia="Times New Roman" w:hAnsi="Trebuchet MS" w:cs="Arial"/>
          <w:color w:val="595959"/>
          <w:sz w:val="28"/>
          <w:szCs w:val="28"/>
        </w:rPr>
        <w:t>Indian Trail, NC 28079</w:t>
      </w:r>
    </w:p>
    <w:p w:rsidR="002904CD" w:rsidRPr="002904CD" w:rsidRDefault="002904CD" w:rsidP="002904CD">
      <w:pPr>
        <w:spacing w:after="0" w:line="240" w:lineRule="auto"/>
        <w:jc w:val="center"/>
        <w:rPr>
          <w:rFonts w:ascii="Arial" w:eastAsia="Times New Roman" w:hAnsi="Arial" w:cs="Arial"/>
          <w:color w:val="000000"/>
        </w:rPr>
      </w:pPr>
      <w:r w:rsidRPr="002904CD">
        <w:rPr>
          <w:rFonts w:ascii="Trebuchet MS" w:eastAsia="Times New Roman" w:hAnsi="Trebuchet MS" w:cs="Arial"/>
          <w:color w:val="595959"/>
          <w:sz w:val="28"/>
          <w:szCs w:val="28"/>
        </w:rPr>
        <w:t>704-296-3009</w:t>
      </w:r>
    </w:p>
    <w:p w:rsidR="002904CD" w:rsidRPr="002904CD" w:rsidRDefault="002904CD" w:rsidP="002904CD">
      <w:pPr>
        <w:spacing w:after="0" w:line="240" w:lineRule="auto"/>
        <w:jc w:val="center"/>
        <w:rPr>
          <w:rFonts w:ascii="Arial" w:eastAsia="Times New Roman" w:hAnsi="Arial" w:cs="Arial"/>
          <w:color w:val="000000"/>
        </w:rPr>
      </w:pPr>
      <w:r>
        <w:rPr>
          <w:rFonts w:ascii="Arial" w:eastAsia="Times New Roman" w:hAnsi="Arial" w:cs="Arial"/>
          <w:noProof/>
          <w:color w:val="000000"/>
          <w:bdr w:val="single" w:sz="2" w:space="0" w:color="000000" w:frame="1"/>
        </w:rPr>
        <w:drawing>
          <wp:inline distT="0" distB="0" distL="0" distR="0">
            <wp:extent cx="901916" cy="1086323"/>
            <wp:effectExtent l="0" t="0" r="0" b="0"/>
            <wp:docPr id="1" name="Picture 1" descr="C:\Users\diana.ollis\AppData\Local\Microsoft\Windows\Temporary Internet Files\Content.IE5\X6W0PDJD\SVHS_Log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ollis\AppData\Local\Microsoft\Windows\Temporary Internet Files\Content.IE5\X6W0PDJD\SVHS_Logo_Colo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789" cy="1089783"/>
                    </a:xfrm>
                    <a:prstGeom prst="rect">
                      <a:avLst/>
                    </a:prstGeom>
                    <a:noFill/>
                    <a:ln>
                      <a:noFill/>
                    </a:ln>
                  </pic:spPr>
                </pic:pic>
              </a:graphicData>
            </a:graphic>
          </wp:inline>
        </w:drawing>
      </w:r>
    </w:p>
    <w:p w:rsidR="002904CD" w:rsidRPr="002904CD" w:rsidRDefault="002904CD" w:rsidP="002904CD">
      <w:pPr>
        <w:keepNext/>
        <w:spacing w:after="0" w:line="240" w:lineRule="auto"/>
        <w:rPr>
          <w:rFonts w:ascii="Trebuchet MS" w:eastAsia="Times New Roman" w:hAnsi="Trebuchet MS" w:cs="Times New Roman"/>
          <w:color w:val="000000"/>
          <w:sz w:val="42"/>
          <w:szCs w:val="42"/>
        </w:rPr>
      </w:pPr>
      <w:r w:rsidRPr="002904CD">
        <w:rPr>
          <w:rFonts w:ascii="Trebuchet MS" w:eastAsia="Times New Roman" w:hAnsi="Trebuchet MS" w:cs="Times New Roman"/>
          <w:b/>
          <w:bCs/>
          <w:color w:val="141414"/>
          <w:sz w:val="32"/>
          <w:szCs w:val="32"/>
        </w:rPr>
        <w:t>Language Arts Syllabus</w:t>
      </w:r>
    </w:p>
    <w:p w:rsidR="002904CD" w:rsidRPr="002904CD" w:rsidRDefault="002904CD" w:rsidP="002904CD">
      <w:pPr>
        <w:keepNext/>
        <w:spacing w:after="0" w:line="240" w:lineRule="auto"/>
        <w:rPr>
          <w:rFonts w:ascii="Trebuchet MS" w:eastAsia="Times New Roman" w:hAnsi="Trebuchet MS" w:cs="Times New Roman"/>
          <w:i/>
          <w:iCs/>
          <w:color w:val="666666"/>
          <w:sz w:val="26"/>
          <w:szCs w:val="26"/>
        </w:rPr>
      </w:pPr>
      <w:r w:rsidRPr="002904CD">
        <w:rPr>
          <w:rFonts w:ascii="Trebuchet MS" w:eastAsia="Times New Roman" w:hAnsi="Trebuchet MS" w:cs="Times New Roman"/>
          <w:b/>
          <w:bCs/>
          <w:i/>
          <w:iCs/>
          <w:color w:val="404040"/>
          <w:sz w:val="24"/>
          <w:szCs w:val="24"/>
        </w:rPr>
        <w:t>201</w:t>
      </w:r>
      <w:r w:rsidR="00CA15D1">
        <w:rPr>
          <w:rFonts w:ascii="Trebuchet MS" w:eastAsia="Times New Roman" w:hAnsi="Trebuchet MS" w:cs="Times New Roman"/>
          <w:b/>
          <w:bCs/>
          <w:i/>
          <w:iCs/>
          <w:color w:val="404040"/>
          <w:sz w:val="24"/>
          <w:szCs w:val="24"/>
        </w:rPr>
        <w:t>9-2020</w:t>
      </w:r>
      <w:r w:rsidRPr="002904CD">
        <w:rPr>
          <w:rFonts w:ascii="Trebuchet MS" w:eastAsia="Times New Roman" w:hAnsi="Trebuchet MS" w:cs="Times New Roman"/>
          <w:b/>
          <w:bCs/>
          <w:i/>
          <w:iCs/>
          <w:color w:val="404040"/>
          <w:sz w:val="24"/>
          <w:szCs w:val="24"/>
        </w:rPr>
        <w:t xml:space="preserve"> School Year</w:t>
      </w:r>
    </w:p>
    <w:p w:rsidR="002904CD" w:rsidRDefault="002904CD" w:rsidP="002904CD">
      <w:pPr>
        <w:keepNext/>
        <w:spacing w:after="0" w:line="240" w:lineRule="auto"/>
        <w:outlineLvl w:val="0"/>
        <w:rPr>
          <w:rFonts w:ascii="Trebuchet MS" w:eastAsia="Times New Roman" w:hAnsi="Trebuchet MS" w:cs="Times New Roman"/>
          <w:b/>
          <w:bCs/>
          <w:color w:val="404040"/>
          <w:kern w:val="36"/>
          <w:sz w:val="24"/>
          <w:szCs w:val="24"/>
        </w:rPr>
      </w:pP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t>Instructor Information</w:t>
      </w:r>
    </w:p>
    <w:tbl>
      <w:tblPr>
        <w:tblW w:w="0" w:type="auto"/>
        <w:tblCellMar>
          <w:left w:w="0" w:type="dxa"/>
          <w:right w:w="0" w:type="dxa"/>
        </w:tblCellMar>
        <w:tblLook w:val="04A0" w:firstRow="1" w:lastRow="0" w:firstColumn="1" w:lastColumn="0" w:noHBand="0" w:noVBand="1"/>
      </w:tblPr>
      <w:tblGrid>
        <w:gridCol w:w="3777"/>
        <w:gridCol w:w="3960"/>
      </w:tblGrid>
      <w:tr w:rsidR="002904CD" w:rsidRPr="002904CD" w:rsidTr="00160AC9">
        <w:tc>
          <w:tcPr>
            <w:tcW w:w="3777" w:type="dxa"/>
            <w:tcBorders>
              <w:top w:val="single" w:sz="2" w:space="0" w:color="000000"/>
              <w:left w:val="single" w:sz="2" w:space="0" w:color="000000"/>
              <w:bottom w:val="single" w:sz="2" w:space="0" w:color="000000"/>
              <w:right w:val="single" w:sz="2" w:space="0" w:color="000000"/>
            </w:tcBorders>
            <w:hideMark/>
          </w:tcPr>
          <w:p w:rsidR="002904CD" w:rsidRPr="00AD3FAB" w:rsidRDefault="002904CD" w:rsidP="002904CD">
            <w:pPr>
              <w:spacing w:after="0" w:line="0" w:lineRule="atLeast"/>
              <w:rPr>
                <w:rFonts w:ascii="Arial" w:eastAsia="Times New Roman" w:hAnsi="Arial" w:cs="Arial"/>
                <w:color w:val="000000"/>
                <w:sz w:val="24"/>
                <w:szCs w:val="24"/>
              </w:rPr>
            </w:pPr>
            <w:bookmarkStart w:id="1" w:name="87f6a8daf3b1210d172f3a8c6eafc67ce0ac4063"/>
            <w:bookmarkStart w:id="2" w:name="0"/>
            <w:bookmarkEnd w:id="1"/>
            <w:bookmarkEnd w:id="2"/>
            <w:r w:rsidRPr="00AD3FAB">
              <w:rPr>
                <w:rFonts w:ascii="Trebuchet MS" w:eastAsia="Times New Roman" w:hAnsi="Trebuchet MS" w:cs="Arial"/>
                <w:b/>
                <w:bCs/>
                <w:color w:val="141414"/>
                <w:sz w:val="24"/>
                <w:szCs w:val="24"/>
              </w:rPr>
              <w:t>Instructor</w:t>
            </w:r>
            <w:r w:rsidR="00160AC9">
              <w:rPr>
                <w:rFonts w:ascii="Trebuchet MS" w:eastAsia="Times New Roman" w:hAnsi="Trebuchet MS" w:cs="Arial"/>
                <w:b/>
                <w:bCs/>
                <w:color w:val="141414"/>
                <w:sz w:val="24"/>
                <w:szCs w:val="24"/>
              </w:rPr>
              <w:t xml:space="preserve">                               </w:t>
            </w:r>
          </w:p>
        </w:tc>
        <w:tc>
          <w:tcPr>
            <w:tcW w:w="3960" w:type="dxa"/>
            <w:tcBorders>
              <w:top w:val="single" w:sz="2" w:space="0" w:color="000000"/>
              <w:left w:val="single" w:sz="2" w:space="0" w:color="000000"/>
              <w:bottom w:val="single" w:sz="2" w:space="0" w:color="000000"/>
              <w:right w:val="single" w:sz="2" w:space="0" w:color="000000"/>
            </w:tcBorders>
            <w:hideMark/>
          </w:tcPr>
          <w:p w:rsidR="002904CD" w:rsidRPr="00AD3FAB" w:rsidRDefault="002904CD" w:rsidP="002904CD">
            <w:pPr>
              <w:spacing w:after="0" w:line="0" w:lineRule="atLeast"/>
              <w:rPr>
                <w:rFonts w:ascii="Arial" w:eastAsia="Times New Roman" w:hAnsi="Arial" w:cs="Arial"/>
                <w:color w:val="000000"/>
                <w:sz w:val="24"/>
                <w:szCs w:val="24"/>
              </w:rPr>
            </w:pPr>
            <w:r w:rsidRPr="00AD3FAB">
              <w:rPr>
                <w:rFonts w:ascii="Trebuchet MS" w:eastAsia="Times New Roman" w:hAnsi="Trebuchet MS" w:cs="Arial"/>
                <w:b/>
                <w:bCs/>
                <w:color w:val="141414"/>
                <w:sz w:val="24"/>
                <w:szCs w:val="24"/>
              </w:rPr>
              <w:t>Email</w:t>
            </w:r>
          </w:p>
        </w:tc>
      </w:tr>
      <w:tr w:rsidR="002904CD" w:rsidRPr="002904CD" w:rsidTr="00160AC9">
        <w:tc>
          <w:tcPr>
            <w:tcW w:w="3777" w:type="dxa"/>
            <w:tcBorders>
              <w:top w:val="single" w:sz="2" w:space="0" w:color="000000"/>
              <w:left w:val="single" w:sz="2" w:space="0" w:color="000000"/>
              <w:bottom w:val="single" w:sz="2" w:space="0" w:color="000000"/>
              <w:right w:val="single" w:sz="2" w:space="0" w:color="000000"/>
            </w:tcBorders>
            <w:hideMark/>
          </w:tcPr>
          <w:p w:rsidR="002904CD" w:rsidRPr="00AD3FAB" w:rsidRDefault="00160AC9" w:rsidP="00160AC9">
            <w:pPr>
              <w:spacing w:after="0" w:line="0" w:lineRule="atLeast"/>
              <w:rPr>
                <w:rFonts w:ascii="Arial" w:eastAsia="Times New Roman" w:hAnsi="Arial" w:cs="Arial"/>
                <w:color w:val="000000"/>
                <w:sz w:val="24"/>
                <w:szCs w:val="24"/>
              </w:rPr>
            </w:pPr>
            <w:proofErr w:type="spellStart"/>
            <w:r>
              <w:rPr>
                <w:rFonts w:ascii="Trebuchet MS" w:eastAsia="Times New Roman" w:hAnsi="Trebuchet MS" w:cs="Arial"/>
                <w:color w:val="404040"/>
                <w:sz w:val="24"/>
                <w:szCs w:val="24"/>
              </w:rPr>
              <w:t>Mrs.</w:t>
            </w:r>
            <w:r w:rsidR="002904CD" w:rsidRPr="00AD3FAB">
              <w:rPr>
                <w:rFonts w:ascii="Trebuchet MS" w:eastAsia="Times New Roman" w:hAnsi="Trebuchet MS" w:cs="Arial"/>
                <w:color w:val="404040"/>
                <w:sz w:val="24"/>
                <w:szCs w:val="24"/>
              </w:rPr>
              <w:t>Nadata</w:t>
            </w:r>
            <w:proofErr w:type="spellEnd"/>
          </w:p>
        </w:tc>
        <w:tc>
          <w:tcPr>
            <w:tcW w:w="3960" w:type="dxa"/>
            <w:tcBorders>
              <w:top w:val="single" w:sz="2" w:space="0" w:color="000000"/>
              <w:left w:val="single" w:sz="2" w:space="0" w:color="000000"/>
              <w:bottom w:val="single" w:sz="2" w:space="0" w:color="000000"/>
              <w:right w:val="single" w:sz="2" w:space="0" w:color="000000"/>
            </w:tcBorders>
            <w:hideMark/>
          </w:tcPr>
          <w:p w:rsidR="002904CD" w:rsidRPr="00AD3FAB" w:rsidRDefault="002904CD" w:rsidP="002904CD">
            <w:pPr>
              <w:spacing w:after="0" w:line="0" w:lineRule="atLeast"/>
              <w:rPr>
                <w:rFonts w:ascii="Arial" w:eastAsia="Times New Roman" w:hAnsi="Arial" w:cs="Arial"/>
                <w:color w:val="000000"/>
                <w:sz w:val="24"/>
                <w:szCs w:val="24"/>
              </w:rPr>
            </w:pPr>
            <w:r w:rsidRPr="00AD3FAB">
              <w:rPr>
                <w:rFonts w:ascii="Trebuchet MS" w:eastAsia="Times New Roman" w:hAnsi="Trebuchet MS" w:cs="Arial"/>
                <w:color w:val="595959"/>
                <w:sz w:val="24"/>
                <w:szCs w:val="24"/>
              </w:rPr>
              <w:t>danielle.nadata@ucps.k12.nc.us</w:t>
            </w:r>
          </w:p>
        </w:tc>
      </w:tr>
    </w:tbl>
    <w:p w:rsidR="002904CD" w:rsidRDefault="002904CD" w:rsidP="002904CD">
      <w:pPr>
        <w:keepNext/>
        <w:spacing w:after="0" w:line="240" w:lineRule="auto"/>
        <w:outlineLvl w:val="0"/>
        <w:rPr>
          <w:rFonts w:ascii="Trebuchet MS" w:eastAsia="Times New Roman" w:hAnsi="Trebuchet MS" w:cs="Times New Roman"/>
          <w:b/>
          <w:bCs/>
          <w:color w:val="404040"/>
          <w:kern w:val="36"/>
          <w:sz w:val="24"/>
          <w:szCs w:val="24"/>
        </w:rPr>
      </w:pP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t>General Information</w:t>
      </w:r>
    </w:p>
    <w:p w:rsidR="002E03C0" w:rsidRDefault="002904CD" w:rsidP="002904CD">
      <w:pPr>
        <w:spacing w:after="0" w:line="240" w:lineRule="auto"/>
        <w:rPr>
          <w:rFonts w:ascii="Trebuchet MS" w:eastAsia="Times New Roman" w:hAnsi="Trebuchet MS" w:cs="Arial"/>
          <w:color w:val="595959"/>
          <w:sz w:val="24"/>
          <w:szCs w:val="24"/>
        </w:rPr>
      </w:pPr>
      <w:r w:rsidRPr="002E03C0">
        <w:rPr>
          <w:rFonts w:ascii="Trebuchet MS" w:eastAsia="Times New Roman" w:hAnsi="Trebuchet MS" w:cs="Arial"/>
          <w:color w:val="595959"/>
          <w:sz w:val="24"/>
          <w:szCs w:val="24"/>
        </w:rPr>
        <w:t>Welcome to Sun Valley Middle School! This year students will be mastering language arts concep</w:t>
      </w:r>
      <w:r w:rsidR="00404709">
        <w:rPr>
          <w:rFonts w:ascii="Trebuchet MS" w:eastAsia="Times New Roman" w:hAnsi="Trebuchet MS" w:cs="Arial"/>
          <w:color w:val="595959"/>
          <w:sz w:val="24"/>
          <w:szCs w:val="24"/>
        </w:rPr>
        <w:t>ts in Vocabulary Usage,</w:t>
      </w:r>
      <w:r w:rsidRPr="002E03C0">
        <w:rPr>
          <w:rFonts w:ascii="Trebuchet MS" w:eastAsia="Times New Roman" w:hAnsi="Trebuchet MS" w:cs="Arial"/>
          <w:color w:val="595959"/>
          <w:sz w:val="24"/>
          <w:szCs w:val="24"/>
        </w:rPr>
        <w:t xml:space="preserve"> Reading, and Writing. They will use independent skills and collaboration to bring a real-life connection to their studies. We will incorporate Global Studies through our reading assignments.  </w:t>
      </w:r>
    </w:p>
    <w:p w:rsidR="002E03C0" w:rsidRDefault="002E03C0" w:rsidP="002904CD">
      <w:pPr>
        <w:spacing w:after="0" w:line="240" w:lineRule="auto"/>
        <w:rPr>
          <w:rFonts w:ascii="Trebuchet MS" w:eastAsia="Times New Roman" w:hAnsi="Trebuchet MS" w:cs="Arial"/>
          <w:color w:val="595959"/>
          <w:sz w:val="24"/>
          <w:szCs w:val="24"/>
        </w:rPr>
      </w:pPr>
    </w:p>
    <w:p w:rsidR="002904CD" w:rsidRPr="002E03C0" w:rsidRDefault="00237D51" w:rsidP="002904CD">
      <w:pPr>
        <w:spacing w:after="0" w:line="240" w:lineRule="auto"/>
        <w:rPr>
          <w:rFonts w:ascii="Arial" w:eastAsia="Times New Roman" w:hAnsi="Arial" w:cs="Arial"/>
          <w:color w:val="000000"/>
          <w:sz w:val="24"/>
          <w:szCs w:val="24"/>
          <w:u w:val="single"/>
        </w:rPr>
      </w:pPr>
      <w:r>
        <w:rPr>
          <w:rFonts w:ascii="Trebuchet MS" w:eastAsia="Times New Roman" w:hAnsi="Trebuchet MS" w:cs="Arial"/>
          <w:b/>
          <w:color w:val="595959"/>
          <w:sz w:val="24"/>
          <w:szCs w:val="24"/>
          <w:u w:val="single"/>
        </w:rPr>
        <w:t>Students will</w:t>
      </w:r>
      <w:r w:rsidR="000B2FFE" w:rsidRPr="002E03C0">
        <w:rPr>
          <w:rFonts w:ascii="Trebuchet MS" w:eastAsia="Times New Roman" w:hAnsi="Trebuchet MS" w:cs="Arial"/>
          <w:b/>
          <w:color w:val="595959"/>
          <w:sz w:val="24"/>
          <w:szCs w:val="24"/>
          <w:u w:val="single"/>
        </w:rPr>
        <w:t xml:space="preserve"> </w:t>
      </w:r>
      <w:r w:rsidR="002904CD" w:rsidRPr="002E03C0">
        <w:rPr>
          <w:rFonts w:ascii="Trebuchet MS" w:eastAsia="Times New Roman" w:hAnsi="Trebuchet MS" w:cs="Arial"/>
          <w:b/>
          <w:color w:val="595959"/>
          <w:sz w:val="24"/>
          <w:szCs w:val="24"/>
          <w:u w:val="single"/>
        </w:rPr>
        <w:t xml:space="preserve">complete </w:t>
      </w:r>
      <w:r>
        <w:rPr>
          <w:rFonts w:ascii="Trebuchet MS" w:eastAsia="Times New Roman" w:hAnsi="Trebuchet MS" w:cs="Arial"/>
          <w:b/>
          <w:color w:val="595959"/>
          <w:sz w:val="24"/>
          <w:szCs w:val="24"/>
          <w:u w:val="single"/>
        </w:rPr>
        <w:t>a</w:t>
      </w:r>
      <w:r w:rsidR="002904CD" w:rsidRPr="002E03C0">
        <w:rPr>
          <w:rFonts w:ascii="Trebuchet MS" w:eastAsia="Times New Roman" w:hAnsi="Trebuchet MS" w:cs="Arial"/>
          <w:b/>
          <w:color w:val="595959"/>
          <w:sz w:val="24"/>
          <w:szCs w:val="24"/>
          <w:u w:val="single"/>
        </w:rPr>
        <w:t xml:space="preserve"> book report</w:t>
      </w:r>
      <w:r>
        <w:rPr>
          <w:rFonts w:ascii="Trebuchet MS" w:eastAsia="Times New Roman" w:hAnsi="Trebuchet MS" w:cs="Arial"/>
          <w:b/>
          <w:color w:val="595959"/>
          <w:sz w:val="24"/>
          <w:szCs w:val="24"/>
          <w:u w:val="single"/>
        </w:rPr>
        <w:t xml:space="preserve"> or book project EVERY THREE WEEKS</w:t>
      </w:r>
      <w:r w:rsidR="002904CD" w:rsidRPr="002E03C0">
        <w:rPr>
          <w:rFonts w:ascii="Trebuchet MS" w:eastAsia="Times New Roman" w:hAnsi="Trebuchet MS" w:cs="Arial"/>
          <w:b/>
          <w:color w:val="595959"/>
          <w:sz w:val="24"/>
          <w:szCs w:val="24"/>
          <w:u w:val="single"/>
        </w:rPr>
        <w:t>.</w:t>
      </w:r>
      <w:r w:rsidR="000B2FFE" w:rsidRPr="002E03C0">
        <w:rPr>
          <w:rFonts w:ascii="Trebuchet MS" w:eastAsia="Times New Roman" w:hAnsi="Trebuchet MS" w:cs="Arial"/>
          <w:b/>
          <w:color w:val="595959"/>
          <w:sz w:val="24"/>
          <w:szCs w:val="24"/>
          <w:u w:val="single"/>
        </w:rPr>
        <w:t xml:space="preserve"> Due dates will coincide </w:t>
      </w:r>
      <w:r w:rsidR="002E03C0">
        <w:rPr>
          <w:rFonts w:ascii="Trebuchet MS" w:eastAsia="Times New Roman" w:hAnsi="Trebuchet MS" w:cs="Arial"/>
          <w:b/>
          <w:color w:val="595959"/>
          <w:sz w:val="24"/>
          <w:szCs w:val="24"/>
          <w:u w:val="single"/>
        </w:rPr>
        <w:t xml:space="preserve">closely </w:t>
      </w:r>
      <w:r w:rsidR="000B2FFE" w:rsidRPr="002E03C0">
        <w:rPr>
          <w:rFonts w:ascii="Trebuchet MS" w:eastAsia="Times New Roman" w:hAnsi="Trebuchet MS" w:cs="Arial"/>
          <w:b/>
          <w:color w:val="595959"/>
          <w:sz w:val="24"/>
          <w:szCs w:val="24"/>
          <w:u w:val="single"/>
        </w:rPr>
        <w:t xml:space="preserve">with progress reports and </w:t>
      </w:r>
      <w:r w:rsidR="00B62CE2" w:rsidRPr="002E03C0">
        <w:rPr>
          <w:rFonts w:ascii="Trebuchet MS" w:eastAsia="Times New Roman" w:hAnsi="Trebuchet MS" w:cs="Arial"/>
          <w:b/>
          <w:color w:val="595959"/>
          <w:sz w:val="24"/>
          <w:szCs w:val="24"/>
          <w:u w:val="single"/>
        </w:rPr>
        <w:t>the last day of the grading period.</w:t>
      </w:r>
      <w:r>
        <w:rPr>
          <w:rFonts w:ascii="Trebuchet MS" w:eastAsia="Times New Roman" w:hAnsi="Trebuchet MS" w:cs="Arial"/>
          <w:b/>
          <w:color w:val="595959"/>
          <w:sz w:val="24"/>
          <w:szCs w:val="24"/>
          <w:u w:val="single"/>
        </w:rPr>
        <w:t xml:space="preserve">  Please see book project options on following page.</w:t>
      </w:r>
    </w:p>
    <w:p w:rsidR="002904CD" w:rsidRDefault="002904CD" w:rsidP="002904CD">
      <w:pPr>
        <w:keepNext/>
        <w:spacing w:after="0" w:line="240" w:lineRule="auto"/>
        <w:outlineLvl w:val="1"/>
        <w:rPr>
          <w:rFonts w:ascii="Trebuchet MS" w:eastAsia="Times New Roman" w:hAnsi="Trebuchet MS" w:cs="Times New Roman"/>
          <w:b/>
          <w:bCs/>
          <w:color w:val="141414"/>
          <w:sz w:val="20"/>
          <w:szCs w:val="20"/>
        </w:rPr>
      </w:pPr>
    </w:p>
    <w:p w:rsidR="002904CD" w:rsidRPr="00AD3FAB" w:rsidRDefault="002904CD" w:rsidP="002904CD">
      <w:pPr>
        <w:keepNext/>
        <w:spacing w:after="0" w:line="240" w:lineRule="auto"/>
        <w:outlineLvl w:val="1"/>
        <w:rPr>
          <w:rFonts w:ascii="Trebuchet MS" w:eastAsia="Times New Roman" w:hAnsi="Trebuchet MS" w:cs="Times New Roman"/>
          <w:b/>
          <w:bCs/>
          <w:color w:val="000000"/>
          <w:sz w:val="24"/>
          <w:szCs w:val="24"/>
        </w:rPr>
      </w:pPr>
      <w:r w:rsidRPr="00AD3FAB">
        <w:rPr>
          <w:rFonts w:ascii="Trebuchet MS" w:eastAsia="Times New Roman" w:hAnsi="Trebuchet MS" w:cs="Times New Roman"/>
          <w:b/>
          <w:bCs/>
          <w:color w:val="141414"/>
          <w:sz w:val="24"/>
          <w:szCs w:val="24"/>
        </w:rPr>
        <w:t>Classroom Expectations</w:t>
      </w: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color w:val="595959"/>
          <w:sz w:val="20"/>
          <w:szCs w:val="20"/>
        </w:rPr>
        <w:t>Students should come to class prepared to learn, with completed homework assignments, paper, writing utensils (pencil, black or blue ink pens), and their chrome books. In our classroom we will respect each other, support each other, and most importantly, learn from each other.</w:t>
      </w:r>
    </w:p>
    <w:p w:rsidR="002904CD" w:rsidRDefault="002904CD" w:rsidP="002904CD">
      <w:pPr>
        <w:keepNext/>
        <w:spacing w:after="0" w:line="240" w:lineRule="auto"/>
        <w:outlineLvl w:val="0"/>
        <w:rPr>
          <w:rFonts w:ascii="Trebuchet MS" w:eastAsia="Times New Roman" w:hAnsi="Trebuchet MS" w:cs="Times New Roman"/>
          <w:b/>
          <w:bCs/>
          <w:color w:val="404040"/>
          <w:kern w:val="36"/>
          <w:sz w:val="24"/>
          <w:szCs w:val="24"/>
        </w:rPr>
      </w:pP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t>Learning Requirements:</w:t>
      </w:r>
    </w:p>
    <w:p w:rsidR="002904CD" w:rsidRPr="002904CD" w:rsidRDefault="002904CD" w:rsidP="002904CD">
      <w:pPr>
        <w:numPr>
          <w:ilvl w:val="0"/>
          <w:numId w:val="1"/>
        </w:numPr>
        <w:spacing w:after="0" w:line="240" w:lineRule="auto"/>
        <w:rPr>
          <w:rFonts w:ascii="Arial" w:eastAsia="Times New Roman" w:hAnsi="Arial" w:cs="Arial"/>
          <w:color w:val="000000"/>
        </w:rPr>
      </w:pPr>
      <w:r w:rsidRPr="002904CD">
        <w:rPr>
          <w:rFonts w:ascii="Trebuchet MS" w:eastAsia="Times New Roman" w:hAnsi="Trebuchet MS" w:cs="Arial"/>
          <w:color w:val="000000"/>
        </w:rPr>
        <w:t>Reading Literature</w:t>
      </w:r>
    </w:p>
    <w:p w:rsidR="002904CD" w:rsidRPr="002904CD" w:rsidRDefault="002904CD" w:rsidP="002904CD">
      <w:pPr>
        <w:numPr>
          <w:ilvl w:val="0"/>
          <w:numId w:val="1"/>
        </w:numPr>
        <w:spacing w:after="0" w:line="240" w:lineRule="auto"/>
        <w:rPr>
          <w:rFonts w:ascii="Arial" w:eastAsia="Times New Roman" w:hAnsi="Arial" w:cs="Arial"/>
          <w:color w:val="000000"/>
        </w:rPr>
      </w:pPr>
      <w:r w:rsidRPr="002904CD">
        <w:rPr>
          <w:rFonts w:ascii="Trebuchet MS" w:eastAsia="Times New Roman" w:hAnsi="Trebuchet MS" w:cs="Arial"/>
          <w:color w:val="000000"/>
        </w:rPr>
        <w:t>Reading Informational Text</w:t>
      </w:r>
    </w:p>
    <w:p w:rsidR="002904CD" w:rsidRPr="002904CD" w:rsidRDefault="002904CD" w:rsidP="002904CD">
      <w:pPr>
        <w:numPr>
          <w:ilvl w:val="0"/>
          <w:numId w:val="1"/>
        </w:numPr>
        <w:spacing w:after="0" w:line="240" w:lineRule="auto"/>
        <w:rPr>
          <w:rFonts w:ascii="Arial" w:eastAsia="Times New Roman" w:hAnsi="Arial" w:cs="Arial"/>
          <w:color w:val="000000"/>
        </w:rPr>
      </w:pPr>
      <w:r w:rsidRPr="002904CD">
        <w:rPr>
          <w:rFonts w:ascii="Trebuchet MS" w:eastAsia="Times New Roman" w:hAnsi="Trebuchet MS" w:cs="Arial"/>
          <w:color w:val="000000"/>
        </w:rPr>
        <w:t>Writing</w:t>
      </w:r>
    </w:p>
    <w:p w:rsidR="002904CD" w:rsidRPr="002904CD" w:rsidRDefault="002904CD" w:rsidP="002904CD">
      <w:pPr>
        <w:numPr>
          <w:ilvl w:val="0"/>
          <w:numId w:val="1"/>
        </w:numPr>
        <w:spacing w:after="0" w:line="240" w:lineRule="auto"/>
        <w:rPr>
          <w:rFonts w:ascii="Arial" w:eastAsia="Times New Roman" w:hAnsi="Arial" w:cs="Arial"/>
          <w:color w:val="000000"/>
        </w:rPr>
      </w:pPr>
      <w:r w:rsidRPr="002904CD">
        <w:rPr>
          <w:rFonts w:ascii="Trebuchet MS" w:eastAsia="Times New Roman" w:hAnsi="Trebuchet MS" w:cs="Arial"/>
          <w:color w:val="000000"/>
        </w:rPr>
        <w:t>Speaking and Listening</w:t>
      </w:r>
    </w:p>
    <w:p w:rsidR="007E757A" w:rsidRDefault="007E757A" w:rsidP="002904CD">
      <w:pPr>
        <w:spacing w:after="0" w:line="240" w:lineRule="auto"/>
        <w:rPr>
          <w:rFonts w:ascii="Trebuchet MS" w:eastAsia="Times New Roman" w:hAnsi="Trebuchet MS" w:cs="Arial"/>
          <w:color w:val="000000"/>
          <w:sz w:val="20"/>
          <w:szCs w:val="20"/>
        </w:rPr>
      </w:pP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color w:val="000000"/>
          <w:sz w:val="20"/>
          <w:szCs w:val="20"/>
        </w:rPr>
        <w:t>Students are expected to be engaged in class and participate in all lessons.  All assignments are to be submitted by the due date.  Students are required to read for 30 minutes every night as part of their independent reading practice, and to complete any other work assigned by their teacher.</w:t>
      </w:r>
    </w:p>
    <w:p w:rsidR="002904CD" w:rsidRDefault="002904CD" w:rsidP="002904CD">
      <w:pPr>
        <w:keepNext/>
        <w:spacing w:after="0" w:line="240" w:lineRule="auto"/>
        <w:outlineLvl w:val="1"/>
        <w:rPr>
          <w:rFonts w:ascii="Trebuchet MS" w:eastAsia="Times New Roman" w:hAnsi="Trebuchet MS" w:cs="Times New Roman"/>
          <w:b/>
          <w:bCs/>
          <w:color w:val="141414"/>
          <w:sz w:val="20"/>
          <w:szCs w:val="20"/>
        </w:rPr>
      </w:pPr>
    </w:p>
    <w:p w:rsidR="002904CD" w:rsidRPr="002904CD" w:rsidRDefault="002904CD" w:rsidP="002904CD">
      <w:pPr>
        <w:keepNext/>
        <w:spacing w:after="0" w:line="240" w:lineRule="auto"/>
        <w:outlineLvl w:val="1"/>
        <w:rPr>
          <w:rFonts w:ascii="Trebuchet MS" w:eastAsia="Times New Roman" w:hAnsi="Trebuchet MS" w:cs="Times New Roman"/>
          <w:b/>
          <w:bCs/>
          <w:color w:val="000000"/>
          <w:sz w:val="26"/>
          <w:szCs w:val="26"/>
        </w:rPr>
      </w:pPr>
      <w:r w:rsidRPr="00AD3FAB">
        <w:rPr>
          <w:rFonts w:ascii="Trebuchet MS" w:eastAsia="Times New Roman" w:hAnsi="Trebuchet MS" w:cs="Times New Roman"/>
          <w:b/>
          <w:bCs/>
          <w:color w:val="141414"/>
          <w:sz w:val="24"/>
          <w:szCs w:val="24"/>
        </w:rPr>
        <w:t xml:space="preserve">Required </w:t>
      </w:r>
      <w:r w:rsidR="00831F61">
        <w:rPr>
          <w:rFonts w:ascii="Trebuchet MS" w:eastAsia="Times New Roman" w:hAnsi="Trebuchet MS" w:cs="Times New Roman"/>
          <w:b/>
          <w:bCs/>
          <w:color w:val="141414"/>
          <w:sz w:val="24"/>
          <w:szCs w:val="24"/>
        </w:rPr>
        <w:t>SUPPLIES</w:t>
      </w:r>
      <w:r w:rsidRPr="00AD3FAB">
        <w:rPr>
          <w:rFonts w:ascii="Trebuchet MS" w:eastAsia="Times New Roman" w:hAnsi="Trebuchet MS" w:cs="Times New Roman"/>
          <w:b/>
          <w:bCs/>
          <w:color w:val="141414"/>
          <w:sz w:val="24"/>
          <w:szCs w:val="24"/>
        </w:rPr>
        <w:t>:</w:t>
      </w:r>
      <w:r w:rsidRPr="002904CD">
        <w:rPr>
          <w:rFonts w:ascii="Trebuchet MS" w:eastAsia="Times New Roman" w:hAnsi="Trebuchet MS" w:cs="Times New Roman"/>
          <w:b/>
          <w:bCs/>
          <w:color w:val="141414"/>
          <w:sz w:val="20"/>
          <w:szCs w:val="20"/>
        </w:rPr>
        <w:t> </w:t>
      </w:r>
      <w:r w:rsidRPr="002904CD">
        <w:rPr>
          <w:rFonts w:ascii="Trebuchet MS" w:eastAsia="Times New Roman" w:hAnsi="Trebuchet MS" w:cs="Times New Roman"/>
          <w:color w:val="595959"/>
          <w:sz w:val="20"/>
          <w:szCs w:val="20"/>
        </w:rPr>
        <w:t xml:space="preserve">2- Composition Notebooks, </w:t>
      </w:r>
      <w:r w:rsidR="00237D51">
        <w:rPr>
          <w:rFonts w:ascii="Trebuchet MS" w:eastAsia="Times New Roman" w:hAnsi="Trebuchet MS" w:cs="Times New Roman"/>
          <w:color w:val="595959"/>
          <w:sz w:val="20"/>
          <w:szCs w:val="20"/>
        </w:rPr>
        <w:t>2 packs of</w:t>
      </w:r>
      <w:r w:rsidR="00EB0599">
        <w:rPr>
          <w:rFonts w:ascii="Trebuchet MS" w:eastAsia="Times New Roman" w:hAnsi="Trebuchet MS" w:cs="Times New Roman"/>
          <w:color w:val="595959"/>
          <w:sz w:val="20"/>
          <w:szCs w:val="20"/>
        </w:rPr>
        <w:t xml:space="preserve"> #2 wooden pencils (will stay in Homeroom</w:t>
      </w:r>
      <w:r w:rsidRPr="002904CD">
        <w:rPr>
          <w:rFonts w:ascii="Trebuchet MS" w:eastAsia="Times New Roman" w:hAnsi="Trebuchet MS" w:cs="Times New Roman"/>
          <w:color w:val="595959"/>
          <w:sz w:val="20"/>
          <w:szCs w:val="20"/>
        </w:rPr>
        <w:t>)</w:t>
      </w:r>
      <w:r w:rsidR="001A3590">
        <w:rPr>
          <w:rFonts w:ascii="Trebuchet MS" w:eastAsia="Times New Roman" w:hAnsi="Trebuchet MS" w:cs="Times New Roman"/>
          <w:color w:val="595959"/>
          <w:sz w:val="20"/>
          <w:szCs w:val="20"/>
        </w:rPr>
        <w:t xml:space="preserve">, </w:t>
      </w:r>
      <w:r w:rsidR="00237D51">
        <w:rPr>
          <w:rFonts w:ascii="Trebuchet MS" w:eastAsia="Times New Roman" w:hAnsi="Trebuchet MS" w:cs="Times New Roman"/>
          <w:color w:val="595959"/>
          <w:sz w:val="20"/>
          <w:szCs w:val="20"/>
        </w:rPr>
        <w:t>lined</w:t>
      </w:r>
      <w:r w:rsidR="001A3590">
        <w:rPr>
          <w:rFonts w:ascii="Trebuchet MS" w:eastAsia="Times New Roman" w:hAnsi="Trebuchet MS" w:cs="Times New Roman"/>
          <w:color w:val="595959"/>
          <w:sz w:val="20"/>
          <w:szCs w:val="20"/>
        </w:rPr>
        <w:t xml:space="preserve"> paper</w:t>
      </w:r>
    </w:p>
    <w:p w:rsidR="002904CD" w:rsidRDefault="002904CD" w:rsidP="002904CD">
      <w:pPr>
        <w:spacing w:after="0" w:line="240" w:lineRule="auto"/>
        <w:rPr>
          <w:rFonts w:ascii="Trebuchet MS" w:eastAsia="Times New Roman" w:hAnsi="Trebuchet MS" w:cs="Arial"/>
          <w:b/>
          <w:bCs/>
          <w:color w:val="141414"/>
          <w:sz w:val="20"/>
          <w:szCs w:val="20"/>
        </w:rPr>
      </w:pPr>
    </w:p>
    <w:p w:rsidR="002904CD" w:rsidRPr="002904CD" w:rsidRDefault="002904CD" w:rsidP="002904CD">
      <w:pPr>
        <w:spacing w:after="0" w:line="240" w:lineRule="auto"/>
        <w:rPr>
          <w:rFonts w:ascii="Arial" w:eastAsia="Times New Roman" w:hAnsi="Arial" w:cs="Arial"/>
          <w:color w:val="000000"/>
        </w:rPr>
      </w:pPr>
      <w:r w:rsidRPr="00AD3FAB">
        <w:rPr>
          <w:rFonts w:ascii="Trebuchet MS" w:eastAsia="Times New Roman" w:hAnsi="Trebuchet MS" w:cs="Arial"/>
          <w:b/>
          <w:bCs/>
          <w:color w:val="141414"/>
          <w:sz w:val="24"/>
          <w:szCs w:val="24"/>
        </w:rPr>
        <w:t>Requested Materials:</w:t>
      </w:r>
      <w:r w:rsidRPr="002904CD">
        <w:rPr>
          <w:rFonts w:ascii="Trebuchet MS" w:eastAsia="Times New Roman" w:hAnsi="Trebuchet MS" w:cs="Arial"/>
          <w:b/>
          <w:bCs/>
          <w:color w:val="141414"/>
          <w:sz w:val="20"/>
          <w:szCs w:val="20"/>
        </w:rPr>
        <w:t> </w:t>
      </w:r>
      <w:r w:rsidRPr="002904CD">
        <w:rPr>
          <w:rFonts w:ascii="Trebuchet MS" w:eastAsia="Times New Roman" w:hAnsi="Trebuchet MS" w:cs="Arial"/>
          <w:color w:val="595959"/>
          <w:sz w:val="20"/>
          <w:szCs w:val="20"/>
        </w:rPr>
        <w:t xml:space="preserve">If you would like to donate supplies to the classroom, we would appreciate any </w:t>
      </w:r>
      <w:r w:rsidR="00237D51">
        <w:rPr>
          <w:rFonts w:ascii="Trebuchet MS" w:eastAsia="Times New Roman" w:hAnsi="Trebuchet MS" w:cs="Arial"/>
          <w:color w:val="595959"/>
          <w:sz w:val="20"/>
          <w:szCs w:val="20"/>
        </w:rPr>
        <w:t>of the following items… facial t</w:t>
      </w:r>
      <w:r w:rsidRPr="002904CD">
        <w:rPr>
          <w:rFonts w:ascii="Trebuchet MS" w:eastAsia="Times New Roman" w:hAnsi="Trebuchet MS" w:cs="Arial"/>
          <w:color w:val="595959"/>
          <w:sz w:val="20"/>
          <w:szCs w:val="20"/>
        </w:rPr>
        <w:t>issues</w:t>
      </w:r>
      <w:r w:rsidR="00237D51">
        <w:rPr>
          <w:rFonts w:ascii="Trebuchet MS" w:eastAsia="Times New Roman" w:hAnsi="Trebuchet MS" w:cs="Arial"/>
          <w:color w:val="595959"/>
          <w:sz w:val="20"/>
          <w:szCs w:val="20"/>
        </w:rPr>
        <w:t>, p</w:t>
      </w:r>
      <w:r w:rsidR="00B62CE2">
        <w:rPr>
          <w:rFonts w:ascii="Trebuchet MS" w:eastAsia="Times New Roman" w:hAnsi="Trebuchet MS" w:cs="Arial"/>
          <w:color w:val="595959"/>
          <w:sz w:val="20"/>
          <w:szCs w:val="20"/>
        </w:rPr>
        <w:t>encils,</w:t>
      </w:r>
      <w:r w:rsidRPr="002904CD">
        <w:rPr>
          <w:rFonts w:ascii="Trebuchet MS" w:eastAsia="Times New Roman" w:hAnsi="Trebuchet MS" w:cs="Arial"/>
          <w:color w:val="595959"/>
          <w:sz w:val="20"/>
          <w:szCs w:val="20"/>
        </w:rPr>
        <w:t xml:space="preserve"> </w:t>
      </w:r>
      <w:r w:rsidR="00237D51">
        <w:rPr>
          <w:rFonts w:ascii="Trebuchet MS" w:eastAsia="Times New Roman" w:hAnsi="Trebuchet MS" w:cs="Arial"/>
          <w:color w:val="595959"/>
          <w:sz w:val="20"/>
          <w:szCs w:val="20"/>
        </w:rPr>
        <w:t xml:space="preserve">lined paper </w:t>
      </w:r>
      <w:r w:rsidRPr="002904CD">
        <w:rPr>
          <w:rFonts w:ascii="Trebuchet MS" w:eastAsia="Times New Roman" w:hAnsi="Trebuchet MS" w:cs="Arial"/>
          <w:color w:val="595959"/>
          <w:sz w:val="20"/>
          <w:szCs w:val="20"/>
        </w:rPr>
        <w:t xml:space="preserve">and </w:t>
      </w:r>
      <w:r w:rsidR="00237D51">
        <w:rPr>
          <w:rFonts w:ascii="Trebuchet MS" w:eastAsia="Times New Roman" w:hAnsi="Trebuchet MS" w:cs="Arial"/>
          <w:color w:val="595959"/>
          <w:sz w:val="20"/>
          <w:szCs w:val="20"/>
        </w:rPr>
        <w:t xml:space="preserve">cleaning </w:t>
      </w:r>
      <w:r w:rsidR="001A3590">
        <w:rPr>
          <w:rFonts w:ascii="Trebuchet MS" w:eastAsia="Times New Roman" w:hAnsi="Trebuchet MS" w:cs="Arial"/>
          <w:color w:val="595959"/>
          <w:sz w:val="20"/>
          <w:szCs w:val="20"/>
        </w:rPr>
        <w:t>wipes.</w:t>
      </w: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lastRenderedPageBreak/>
        <w:t>Tutoring Days and Hours:</w:t>
      </w:r>
    </w:p>
    <w:p w:rsidR="002904CD" w:rsidRPr="002936C2" w:rsidRDefault="002904CD" w:rsidP="002904CD">
      <w:pPr>
        <w:spacing w:after="0" w:line="240" w:lineRule="auto"/>
        <w:rPr>
          <w:rFonts w:ascii="Trebuchet MS" w:eastAsia="Times New Roman" w:hAnsi="Trebuchet MS" w:cs="Arial"/>
          <w:color w:val="595959"/>
          <w:sz w:val="20"/>
          <w:szCs w:val="20"/>
          <w:u w:val="single"/>
        </w:rPr>
      </w:pPr>
      <w:r w:rsidRPr="002904CD">
        <w:rPr>
          <w:rFonts w:ascii="Trebuchet MS" w:eastAsia="Times New Roman" w:hAnsi="Trebuchet MS" w:cs="Arial"/>
          <w:color w:val="595959"/>
          <w:sz w:val="20"/>
          <w:szCs w:val="20"/>
        </w:rPr>
        <w:t xml:space="preserve">Tutoring will be available for struggling students on Thursday mornings from 8-8:30. </w:t>
      </w:r>
      <w:r w:rsidRPr="002936C2">
        <w:rPr>
          <w:rFonts w:ascii="Trebuchet MS" w:eastAsia="Times New Roman" w:hAnsi="Trebuchet MS" w:cs="Arial"/>
          <w:color w:val="595959"/>
          <w:sz w:val="20"/>
          <w:szCs w:val="20"/>
          <w:u w:val="single"/>
        </w:rPr>
        <w:t xml:space="preserve">Please contact me </w:t>
      </w:r>
      <w:r w:rsidR="002936C2" w:rsidRPr="002936C2">
        <w:rPr>
          <w:rFonts w:ascii="Trebuchet MS" w:eastAsia="Times New Roman" w:hAnsi="Trebuchet MS" w:cs="Arial"/>
          <w:color w:val="595959"/>
          <w:sz w:val="20"/>
          <w:szCs w:val="20"/>
          <w:u w:val="single"/>
        </w:rPr>
        <w:t xml:space="preserve">in advance </w:t>
      </w:r>
      <w:r w:rsidRPr="002936C2">
        <w:rPr>
          <w:rFonts w:ascii="Trebuchet MS" w:eastAsia="Times New Roman" w:hAnsi="Trebuchet MS" w:cs="Arial"/>
          <w:color w:val="595959"/>
          <w:sz w:val="20"/>
          <w:szCs w:val="20"/>
          <w:u w:val="single"/>
        </w:rPr>
        <w:t>if your child plans on attending.</w:t>
      </w:r>
    </w:p>
    <w:p w:rsidR="00852E59" w:rsidRPr="002904CD" w:rsidRDefault="00852E59" w:rsidP="002904CD">
      <w:pPr>
        <w:spacing w:after="0" w:line="240" w:lineRule="auto"/>
        <w:rPr>
          <w:rFonts w:ascii="Arial" w:eastAsia="Times New Roman" w:hAnsi="Arial" w:cs="Arial"/>
          <w:color w:val="000000"/>
        </w:rPr>
      </w:pP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t>Grading Policy:</w:t>
      </w:r>
    </w:p>
    <w:tbl>
      <w:tblPr>
        <w:tblW w:w="0" w:type="auto"/>
        <w:tblCellMar>
          <w:left w:w="0" w:type="dxa"/>
          <w:right w:w="0" w:type="dxa"/>
        </w:tblCellMar>
        <w:tblLook w:val="04A0" w:firstRow="1" w:lastRow="0" w:firstColumn="1" w:lastColumn="0" w:noHBand="0" w:noVBand="1"/>
      </w:tblPr>
      <w:tblGrid>
        <w:gridCol w:w="2520"/>
        <w:gridCol w:w="6834"/>
      </w:tblGrid>
      <w:tr w:rsidR="002904CD" w:rsidRPr="002904CD" w:rsidTr="00852E59">
        <w:trPr>
          <w:trHeight w:val="427"/>
        </w:trPr>
        <w:tc>
          <w:tcPr>
            <w:tcW w:w="2520" w:type="dxa"/>
            <w:tcBorders>
              <w:top w:val="single" w:sz="2" w:space="0" w:color="000000"/>
              <w:left w:val="single" w:sz="2" w:space="0" w:color="000000"/>
              <w:bottom w:val="single" w:sz="8" w:space="0" w:color="BFBFBF"/>
              <w:right w:val="single" w:sz="2" w:space="0" w:color="000000"/>
            </w:tcBorders>
            <w:hideMark/>
          </w:tcPr>
          <w:p w:rsidR="002904CD" w:rsidRPr="00852E59" w:rsidRDefault="002904CD" w:rsidP="002904CD">
            <w:pPr>
              <w:spacing w:after="0" w:line="240" w:lineRule="auto"/>
              <w:rPr>
                <w:rFonts w:ascii="Arial" w:eastAsia="Times New Roman" w:hAnsi="Arial" w:cs="Arial"/>
                <w:color w:val="000000"/>
                <w:sz w:val="24"/>
                <w:szCs w:val="24"/>
              </w:rPr>
            </w:pPr>
            <w:bookmarkStart w:id="3" w:name="f4297a6cda41d94c2820e81922cf1987228721e3"/>
            <w:bookmarkStart w:id="4" w:name="1"/>
            <w:bookmarkEnd w:id="3"/>
            <w:bookmarkEnd w:id="4"/>
            <w:r w:rsidRPr="00852E59">
              <w:rPr>
                <w:rFonts w:ascii="Trebuchet MS" w:eastAsia="Times New Roman" w:hAnsi="Trebuchet MS" w:cs="Arial"/>
                <w:color w:val="595959"/>
                <w:sz w:val="24"/>
                <w:szCs w:val="24"/>
              </w:rPr>
              <w:t>Classwork/Homework</w:t>
            </w:r>
          </w:p>
        </w:tc>
        <w:tc>
          <w:tcPr>
            <w:tcW w:w="6840" w:type="dxa"/>
            <w:tcBorders>
              <w:top w:val="single" w:sz="2" w:space="0" w:color="000000"/>
              <w:left w:val="single" w:sz="2" w:space="0" w:color="000000"/>
              <w:bottom w:val="single" w:sz="8" w:space="0" w:color="BFBFBF"/>
              <w:right w:val="single" w:sz="2" w:space="0" w:color="000000"/>
            </w:tcBorders>
            <w:hideMark/>
          </w:tcPr>
          <w:p w:rsidR="002904CD" w:rsidRPr="00852E59" w:rsidRDefault="00852E59" w:rsidP="002904CD">
            <w:pPr>
              <w:spacing w:after="0" w:line="240" w:lineRule="auto"/>
              <w:rPr>
                <w:rFonts w:ascii="Arial" w:eastAsia="Times New Roman" w:hAnsi="Arial" w:cs="Arial"/>
                <w:color w:val="000000"/>
                <w:sz w:val="24"/>
                <w:szCs w:val="24"/>
              </w:rPr>
            </w:pPr>
            <w:r>
              <w:rPr>
                <w:rFonts w:ascii="Trebuchet MS" w:eastAsia="Times New Roman" w:hAnsi="Trebuchet MS" w:cs="Arial"/>
                <w:color w:val="595959"/>
                <w:sz w:val="24"/>
                <w:szCs w:val="24"/>
              </w:rPr>
              <w:t xml:space="preserve"> </w:t>
            </w:r>
            <w:r w:rsidR="002904CD" w:rsidRPr="00852E59">
              <w:rPr>
                <w:rFonts w:ascii="Trebuchet MS" w:eastAsia="Times New Roman" w:hAnsi="Trebuchet MS" w:cs="Arial"/>
                <w:color w:val="595959"/>
                <w:sz w:val="24"/>
                <w:szCs w:val="24"/>
              </w:rPr>
              <w:t>Calculated as one grade.</w:t>
            </w:r>
          </w:p>
        </w:tc>
      </w:tr>
      <w:tr w:rsidR="002904CD" w:rsidRPr="002904CD" w:rsidTr="00852E59">
        <w:trPr>
          <w:trHeight w:val="520"/>
        </w:trPr>
        <w:tc>
          <w:tcPr>
            <w:tcW w:w="2520" w:type="dxa"/>
            <w:tcBorders>
              <w:top w:val="single" w:sz="8" w:space="0" w:color="BFBFBF"/>
              <w:left w:val="single" w:sz="2" w:space="0" w:color="000000"/>
              <w:bottom w:val="single" w:sz="8" w:space="0" w:color="BFBFBF"/>
              <w:right w:val="single" w:sz="2" w:space="0" w:color="000000"/>
            </w:tcBorders>
            <w:hideMark/>
          </w:tcPr>
          <w:p w:rsidR="002904CD" w:rsidRPr="00852E59" w:rsidRDefault="002904CD" w:rsidP="002904CD">
            <w:pPr>
              <w:spacing w:after="0" w:line="0" w:lineRule="atLeast"/>
              <w:rPr>
                <w:rFonts w:ascii="Arial" w:eastAsia="Times New Roman" w:hAnsi="Arial" w:cs="Arial"/>
                <w:color w:val="000000"/>
                <w:sz w:val="24"/>
                <w:szCs w:val="24"/>
              </w:rPr>
            </w:pPr>
            <w:r w:rsidRPr="00852E59">
              <w:rPr>
                <w:rFonts w:ascii="Trebuchet MS" w:eastAsia="Times New Roman" w:hAnsi="Trebuchet MS" w:cs="Arial"/>
                <w:color w:val="595959"/>
                <w:sz w:val="24"/>
                <w:szCs w:val="24"/>
              </w:rPr>
              <w:t>Quizzes</w:t>
            </w:r>
            <w:r w:rsidR="00852E59">
              <w:rPr>
                <w:rFonts w:ascii="Trebuchet MS" w:eastAsia="Times New Roman" w:hAnsi="Trebuchet MS" w:cs="Arial"/>
                <w:color w:val="595959"/>
                <w:sz w:val="24"/>
                <w:szCs w:val="24"/>
              </w:rPr>
              <w:t xml:space="preserve"> &amp; AR Tests</w:t>
            </w:r>
          </w:p>
        </w:tc>
        <w:tc>
          <w:tcPr>
            <w:tcW w:w="6840" w:type="dxa"/>
            <w:tcBorders>
              <w:top w:val="single" w:sz="8" w:space="0" w:color="BFBFBF"/>
              <w:left w:val="single" w:sz="2" w:space="0" w:color="000000"/>
              <w:bottom w:val="single" w:sz="8" w:space="0" w:color="BFBFBF"/>
              <w:right w:val="single" w:sz="2" w:space="0" w:color="000000"/>
            </w:tcBorders>
            <w:hideMark/>
          </w:tcPr>
          <w:p w:rsidR="002904CD" w:rsidRPr="00852E59" w:rsidRDefault="00852E59" w:rsidP="002904CD">
            <w:pPr>
              <w:spacing w:after="0" w:line="0" w:lineRule="atLeast"/>
              <w:rPr>
                <w:rFonts w:ascii="Arial" w:eastAsia="Times New Roman" w:hAnsi="Arial" w:cs="Arial"/>
                <w:color w:val="000000"/>
                <w:sz w:val="24"/>
                <w:szCs w:val="24"/>
              </w:rPr>
            </w:pPr>
            <w:r>
              <w:rPr>
                <w:rFonts w:ascii="Trebuchet MS" w:eastAsia="Times New Roman" w:hAnsi="Trebuchet MS" w:cs="Arial"/>
                <w:color w:val="595959"/>
                <w:sz w:val="24"/>
                <w:szCs w:val="24"/>
              </w:rPr>
              <w:t xml:space="preserve"> </w:t>
            </w:r>
            <w:r w:rsidR="002904CD" w:rsidRPr="00852E59">
              <w:rPr>
                <w:rFonts w:ascii="Trebuchet MS" w:eastAsia="Times New Roman" w:hAnsi="Trebuchet MS" w:cs="Arial"/>
                <w:color w:val="595959"/>
                <w:sz w:val="24"/>
                <w:szCs w:val="24"/>
              </w:rPr>
              <w:t>Calculated as one grade.</w:t>
            </w:r>
          </w:p>
        </w:tc>
      </w:tr>
      <w:tr w:rsidR="002904CD" w:rsidRPr="002904CD" w:rsidTr="002904CD">
        <w:tc>
          <w:tcPr>
            <w:tcW w:w="2520" w:type="dxa"/>
            <w:tcBorders>
              <w:top w:val="single" w:sz="8" w:space="0" w:color="BFBFBF"/>
              <w:left w:val="single" w:sz="2" w:space="0" w:color="000000"/>
              <w:bottom w:val="single" w:sz="8" w:space="0" w:color="808080"/>
              <w:right w:val="single" w:sz="2" w:space="0" w:color="000000"/>
            </w:tcBorders>
            <w:hideMark/>
          </w:tcPr>
          <w:p w:rsidR="002904CD" w:rsidRPr="00852E59" w:rsidRDefault="000B2FFE" w:rsidP="00852E59">
            <w:pPr>
              <w:spacing w:after="0" w:line="0" w:lineRule="atLeast"/>
              <w:rPr>
                <w:rFonts w:ascii="Arial" w:eastAsia="Times New Roman" w:hAnsi="Arial" w:cs="Arial"/>
                <w:color w:val="000000"/>
                <w:sz w:val="24"/>
                <w:szCs w:val="24"/>
              </w:rPr>
            </w:pPr>
            <w:r w:rsidRPr="00852E59">
              <w:rPr>
                <w:rFonts w:ascii="Trebuchet MS" w:eastAsia="Times New Roman" w:hAnsi="Trebuchet MS" w:cs="Arial"/>
                <w:color w:val="595959"/>
                <w:sz w:val="24"/>
                <w:szCs w:val="24"/>
              </w:rPr>
              <w:t>Tests,</w:t>
            </w:r>
            <w:r w:rsidR="002904CD" w:rsidRPr="00852E59">
              <w:rPr>
                <w:rFonts w:ascii="Trebuchet MS" w:eastAsia="Times New Roman" w:hAnsi="Trebuchet MS" w:cs="Arial"/>
                <w:color w:val="595959"/>
                <w:sz w:val="24"/>
                <w:szCs w:val="24"/>
              </w:rPr>
              <w:t xml:space="preserve"> Project</w:t>
            </w:r>
            <w:r w:rsidR="00304B87" w:rsidRPr="00852E59">
              <w:rPr>
                <w:rFonts w:ascii="Trebuchet MS" w:eastAsia="Times New Roman" w:hAnsi="Trebuchet MS" w:cs="Arial"/>
                <w:color w:val="595959"/>
                <w:sz w:val="24"/>
                <w:szCs w:val="24"/>
              </w:rPr>
              <w:t>s</w:t>
            </w:r>
            <w:r w:rsidR="00852E59">
              <w:rPr>
                <w:rFonts w:ascii="Trebuchet MS" w:eastAsia="Times New Roman" w:hAnsi="Trebuchet MS" w:cs="Arial"/>
                <w:color w:val="595959"/>
                <w:sz w:val="24"/>
                <w:szCs w:val="24"/>
              </w:rPr>
              <w:t>,</w:t>
            </w:r>
            <w:r w:rsidR="00304B87" w:rsidRPr="00852E59">
              <w:rPr>
                <w:rFonts w:ascii="Trebuchet MS" w:eastAsia="Times New Roman" w:hAnsi="Trebuchet MS" w:cs="Arial"/>
                <w:color w:val="595959"/>
                <w:sz w:val="24"/>
                <w:szCs w:val="24"/>
              </w:rPr>
              <w:t xml:space="preserve"> </w:t>
            </w:r>
            <w:r w:rsidRPr="00852E59">
              <w:rPr>
                <w:rFonts w:ascii="Trebuchet MS" w:eastAsia="Times New Roman" w:hAnsi="Trebuchet MS" w:cs="Arial"/>
                <w:color w:val="595959"/>
                <w:sz w:val="24"/>
                <w:szCs w:val="24"/>
              </w:rPr>
              <w:t>and book reports</w:t>
            </w:r>
          </w:p>
        </w:tc>
        <w:tc>
          <w:tcPr>
            <w:tcW w:w="6840" w:type="dxa"/>
            <w:tcBorders>
              <w:top w:val="single" w:sz="8" w:space="0" w:color="BFBFBF"/>
              <w:left w:val="single" w:sz="2" w:space="0" w:color="000000"/>
              <w:bottom w:val="single" w:sz="8" w:space="0" w:color="808080"/>
              <w:right w:val="single" w:sz="2" w:space="0" w:color="000000"/>
            </w:tcBorders>
            <w:hideMark/>
          </w:tcPr>
          <w:p w:rsidR="002904CD" w:rsidRPr="00852E59" w:rsidRDefault="00852E59" w:rsidP="002904CD">
            <w:pPr>
              <w:spacing w:after="0" w:line="0" w:lineRule="atLeast"/>
              <w:rPr>
                <w:rFonts w:ascii="Arial" w:eastAsia="Times New Roman" w:hAnsi="Arial" w:cs="Arial"/>
                <w:color w:val="000000"/>
                <w:sz w:val="24"/>
                <w:szCs w:val="24"/>
              </w:rPr>
            </w:pPr>
            <w:r>
              <w:rPr>
                <w:rFonts w:ascii="Trebuchet MS" w:eastAsia="Times New Roman" w:hAnsi="Trebuchet MS" w:cs="Arial"/>
                <w:color w:val="595959"/>
                <w:sz w:val="24"/>
                <w:szCs w:val="24"/>
              </w:rPr>
              <w:t xml:space="preserve"> </w:t>
            </w:r>
            <w:r w:rsidR="000B2FFE" w:rsidRPr="00852E59">
              <w:rPr>
                <w:rFonts w:ascii="Trebuchet MS" w:eastAsia="Times New Roman" w:hAnsi="Trebuchet MS" w:cs="Arial"/>
                <w:color w:val="595959"/>
                <w:sz w:val="24"/>
                <w:szCs w:val="24"/>
              </w:rPr>
              <w:t>C</w:t>
            </w:r>
            <w:r w:rsidR="002904CD" w:rsidRPr="00852E59">
              <w:rPr>
                <w:rFonts w:ascii="Trebuchet MS" w:eastAsia="Times New Roman" w:hAnsi="Trebuchet MS" w:cs="Arial"/>
                <w:color w:val="595959"/>
                <w:sz w:val="24"/>
                <w:szCs w:val="24"/>
              </w:rPr>
              <w:t>alculated as two grades.</w:t>
            </w:r>
          </w:p>
        </w:tc>
      </w:tr>
    </w:tbl>
    <w:p w:rsidR="002904CD" w:rsidRDefault="002904CD" w:rsidP="002904CD">
      <w:pPr>
        <w:keepNext/>
        <w:spacing w:after="0" w:line="240" w:lineRule="auto"/>
        <w:outlineLvl w:val="0"/>
        <w:rPr>
          <w:rFonts w:ascii="Trebuchet MS" w:eastAsia="Times New Roman" w:hAnsi="Trebuchet MS" w:cs="Times New Roman"/>
          <w:b/>
          <w:bCs/>
          <w:color w:val="404040"/>
          <w:kern w:val="36"/>
          <w:sz w:val="24"/>
          <w:szCs w:val="24"/>
        </w:rPr>
      </w:pPr>
    </w:p>
    <w:p w:rsidR="002904CD" w:rsidRPr="002904CD" w:rsidRDefault="002904CD" w:rsidP="002904CD">
      <w:pPr>
        <w:keepNext/>
        <w:spacing w:after="0" w:line="240" w:lineRule="auto"/>
        <w:outlineLvl w:val="0"/>
        <w:rPr>
          <w:rFonts w:ascii="Trebuchet MS" w:eastAsia="Times New Roman" w:hAnsi="Trebuchet MS" w:cs="Times New Roman"/>
          <w:b/>
          <w:bCs/>
          <w:color w:val="000000"/>
          <w:kern w:val="36"/>
          <w:sz w:val="32"/>
          <w:szCs w:val="32"/>
        </w:rPr>
      </w:pPr>
      <w:r w:rsidRPr="002904CD">
        <w:rPr>
          <w:rFonts w:ascii="Trebuchet MS" w:eastAsia="Times New Roman" w:hAnsi="Trebuchet MS" w:cs="Times New Roman"/>
          <w:b/>
          <w:bCs/>
          <w:color w:val="404040"/>
          <w:kern w:val="36"/>
          <w:sz w:val="24"/>
          <w:szCs w:val="24"/>
        </w:rPr>
        <w:t>Grading Scale: 9</w:t>
      </w:r>
      <w:r w:rsidR="00304B87">
        <w:rPr>
          <w:rFonts w:ascii="Trebuchet MS" w:eastAsia="Times New Roman" w:hAnsi="Trebuchet MS" w:cs="Times New Roman"/>
          <w:b/>
          <w:bCs/>
          <w:color w:val="404040"/>
          <w:kern w:val="36"/>
          <w:sz w:val="24"/>
          <w:szCs w:val="24"/>
        </w:rPr>
        <w:t>0</w:t>
      </w:r>
      <w:r w:rsidRPr="002904CD">
        <w:rPr>
          <w:rFonts w:ascii="Trebuchet MS" w:eastAsia="Times New Roman" w:hAnsi="Trebuchet MS" w:cs="Times New Roman"/>
          <w:b/>
          <w:bCs/>
          <w:color w:val="404040"/>
          <w:kern w:val="36"/>
          <w:sz w:val="24"/>
          <w:szCs w:val="24"/>
        </w:rPr>
        <w:t>-100 A; 8</w:t>
      </w:r>
      <w:r w:rsidR="00304B87">
        <w:rPr>
          <w:rFonts w:ascii="Trebuchet MS" w:eastAsia="Times New Roman" w:hAnsi="Trebuchet MS" w:cs="Times New Roman"/>
          <w:b/>
          <w:bCs/>
          <w:color w:val="404040"/>
          <w:kern w:val="36"/>
          <w:sz w:val="24"/>
          <w:szCs w:val="24"/>
        </w:rPr>
        <w:t>0</w:t>
      </w:r>
      <w:r w:rsidRPr="002904CD">
        <w:rPr>
          <w:rFonts w:ascii="Trebuchet MS" w:eastAsia="Times New Roman" w:hAnsi="Trebuchet MS" w:cs="Times New Roman"/>
          <w:b/>
          <w:bCs/>
          <w:color w:val="404040"/>
          <w:kern w:val="36"/>
          <w:sz w:val="24"/>
          <w:szCs w:val="24"/>
        </w:rPr>
        <w:t>-</w:t>
      </w:r>
      <w:r w:rsidR="00304B87">
        <w:rPr>
          <w:rFonts w:ascii="Trebuchet MS" w:eastAsia="Times New Roman" w:hAnsi="Trebuchet MS" w:cs="Times New Roman"/>
          <w:b/>
          <w:bCs/>
          <w:color w:val="404040"/>
          <w:kern w:val="36"/>
          <w:sz w:val="24"/>
          <w:szCs w:val="24"/>
        </w:rPr>
        <w:t>89</w:t>
      </w:r>
      <w:r w:rsidRPr="002904CD">
        <w:rPr>
          <w:rFonts w:ascii="Trebuchet MS" w:eastAsia="Times New Roman" w:hAnsi="Trebuchet MS" w:cs="Times New Roman"/>
          <w:b/>
          <w:bCs/>
          <w:color w:val="404040"/>
          <w:kern w:val="36"/>
          <w:sz w:val="24"/>
          <w:szCs w:val="24"/>
        </w:rPr>
        <w:t xml:space="preserve"> B; 7</w:t>
      </w:r>
      <w:r w:rsidR="00304B87">
        <w:rPr>
          <w:rFonts w:ascii="Trebuchet MS" w:eastAsia="Times New Roman" w:hAnsi="Trebuchet MS" w:cs="Times New Roman"/>
          <w:b/>
          <w:bCs/>
          <w:color w:val="404040"/>
          <w:kern w:val="36"/>
          <w:sz w:val="24"/>
          <w:szCs w:val="24"/>
        </w:rPr>
        <w:t>0</w:t>
      </w:r>
      <w:r w:rsidRPr="002904CD">
        <w:rPr>
          <w:rFonts w:ascii="Trebuchet MS" w:eastAsia="Times New Roman" w:hAnsi="Trebuchet MS" w:cs="Times New Roman"/>
          <w:b/>
          <w:bCs/>
          <w:color w:val="404040"/>
          <w:kern w:val="36"/>
          <w:sz w:val="24"/>
          <w:szCs w:val="24"/>
        </w:rPr>
        <w:t>-</w:t>
      </w:r>
      <w:r w:rsidR="00304B87">
        <w:rPr>
          <w:rFonts w:ascii="Trebuchet MS" w:eastAsia="Times New Roman" w:hAnsi="Trebuchet MS" w:cs="Times New Roman"/>
          <w:b/>
          <w:bCs/>
          <w:color w:val="404040"/>
          <w:kern w:val="36"/>
          <w:sz w:val="24"/>
          <w:szCs w:val="24"/>
        </w:rPr>
        <w:t>79</w:t>
      </w:r>
      <w:r w:rsidRPr="002904CD">
        <w:rPr>
          <w:rFonts w:ascii="Trebuchet MS" w:eastAsia="Times New Roman" w:hAnsi="Trebuchet MS" w:cs="Times New Roman"/>
          <w:b/>
          <w:bCs/>
          <w:color w:val="404040"/>
          <w:kern w:val="36"/>
          <w:sz w:val="24"/>
          <w:szCs w:val="24"/>
        </w:rPr>
        <w:t xml:space="preserve"> C; </w:t>
      </w:r>
      <w:r w:rsidR="00304B87">
        <w:rPr>
          <w:rFonts w:ascii="Trebuchet MS" w:eastAsia="Times New Roman" w:hAnsi="Trebuchet MS" w:cs="Times New Roman"/>
          <w:b/>
          <w:bCs/>
          <w:color w:val="404040"/>
          <w:kern w:val="36"/>
          <w:sz w:val="24"/>
          <w:szCs w:val="24"/>
        </w:rPr>
        <w:t>6</w:t>
      </w:r>
      <w:r w:rsidRPr="002904CD">
        <w:rPr>
          <w:rFonts w:ascii="Trebuchet MS" w:eastAsia="Times New Roman" w:hAnsi="Trebuchet MS" w:cs="Times New Roman"/>
          <w:b/>
          <w:bCs/>
          <w:color w:val="404040"/>
          <w:kern w:val="36"/>
          <w:sz w:val="24"/>
          <w:szCs w:val="24"/>
        </w:rPr>
        <w:t>0-</w:t>
      </w:r>
      <w:r w:rsidR="00304B87">
        <w:rPr>
          <w:rFonts w:ascii="Trebuchet MS" w:eastAsia="Times New Roman" w:hAnsi="Trebuchet MS" w:cs="Times New Roman"/>
          <w:b/>
          <w:bCs/>
          <w:color w:val="404040"/>
          <w:kern w:val="36"/>
          <w:sz w:val="24"/>
          <w:szCs w:val="24"/>
        </w:rPr>
        <w:t>69</w:t>
      </w:r>
      <w:r w:rsidRPr="002904CD">
        <w:rPr>
          <w:rFonts w:ascii="Trebuchet MS" w:eastAsia="Times New Roman" w:hAnsi="Trebuchet MS" w:cs="Times New Roman"/>
          <w:b/>
          <w:bCs/>
          <w:color w:val="404040"/>
          <w:kern w:val="36"/>
          <w:sz w:val="24"/>
          <w:szCs w:val="24"/>
        </w:rPr>
        <w:t xml:space="preserve"> D; Below </w:t>
      </w:r>
      <w:r w:rsidR="00304B87">
        <w:rPr>
          <w:rFonts w:ascii="Trebuchet MS" w:eastAsia="Times New Roman" w:hAnsi="Trebuchet MS" w:cs="Times New Roman"/>
          <w:b/>
          <w:bCs/>
          <w:color w:val="404040"/>
          <w:kern w:val="36"/>
          <w:sz w:val="24"/>
          <w:szCs w:val="24"/>
        </w:rPr>
        <w:t>6</w:t>
      </w:r>
      <w:r w:rsidRPr="002904CD">
        <w:rPr>
          <w:rFonts w:ascii="Trebuchet MS" w:eastAsia="Times New Roman" w:hAnsi="Trebuchet MS" w:cs="Times New Roman"/>
          <w:b/>
          <w:bCs/>
          <w:color w:val="404040"/>
          <w:kern w:val="36"/>
          <w:sz w:val="24"/>
          <w:szCs w:val="24"/>
        </w:rPr>
        <w:t>0 F.</w:t>
      </w:r>
    </w:p>
    <w:p w:rsidR="002904CD" w:rsidRDefault="002904CD" w:rsidP="002904CD">
      <w:pPr>
        <w:spacing w:after="0" w:line="240" w:lineRule="auto"/>
        <w:rPr>
          <w:rFonts w:ascii="Trebuchet MS" w:eastAsia="Times New Roman" w:hAnsi="Trebuchet MS" w:cs="Arial"/>
          <w:color w:val="000000"/>
        </w:rPr>
      </w:pPr>
    </w:p>
    <w:p w:rsidR="00AD3FAB" w:rsidRDefault="00AD3FAB" w:rsidP="002904CD">
      <w:pPr>
        <w:spacing w:after="0" w:line="240" w:lineRule="auto"/>
        <w:rPr>
          <w:rFonts w:ascii="Trebuchet MS" w:eastAsia="Times New Roman" w:hAnsi="Trebuchet MS" w:cs="Arial"/>
          <w:b/>
          <w:bCs/>
          <w:color w:val="000000"/>
          <w:sz w:val="24"/>
          <w:szCs w:val="24"/>
        </w:rPr>
      </w:pP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000000"/>
          <w:sz w:val="24"/>
          <w:szCs w:val="24"/>
        </w:rPr>
        <w:t>Late Work Policy: School Policy</w:t>
      </w:r>
    </w:p>
    <w:p w:rsidR="002904CD" w:rsidRDefault="002904CD" w:rsidP="002904CD">
      <w:pPr>
        <w:spacing w:after="0" w:line="240" w:lineRule="auto"/>
        <w:rPr>
          <w:rFonts w:ascii="Trebuchet MS" w:eastAsia="Times New Roman" w:hAnsi="Trebuchet MS" w:cs="Arial"/>
          <w:b/>
          <w:bCs/>
          <w:color w:val="000000"/>
          <w:sz w:val="20"/>
          <w:szCs w:val="20"/>
        </w:rPr>
      </w:pPr>
    </w:p>
    <w:p w:rsidR="002904CD" w:rsidRDefault="002904CD" w:rsidP="00AD3FAB">
      <w:pPr>
        <w:spacing w:after="0" w:line="240" w:lineRule="auto"/>
        <w:ind w:firstLine="360"/>
        <w:rPr>
          <w:rFonts w:ascii="Trebuchet MS" w:eastAsia="Times New Roman" w:hAnsi="Trebuchet MS" w:cs="Arial"/>
          <w:b/>
          <w:bCs/>
          <w:color w:val="000000"/>
          <w:sz w:val="20"/>
          <w:szCs w:val="20"/>
        </w:rPr>
      </w:pPr>
      <w:r w:rsidRPr="002904CD">
        <w:rPr>
          <w:rFonts w:ascii="Trebuchet MS" w:eastAsia="Times New Roman" w:hAnsi="Trebuchet MS" w:cs="Arial"/>
          <w:b/>
          <w:bCs/>
          <w:color w:val="000000"/>
          <w:sz w:val="20"/>
          <w:szCs w:val="20"/>
        </w:rPr>
        <w:t>Sun Valley Middle School Late Work Policy:</w:t>
      </w:r>
    </w:p>
    <w:p w:rsidR="00846FD4" w:rsidRDefault="00846FD4" w:rsidP="002904CD">
      <w:pPr>
        <w:spacing w:after="0" w:line="240" w:lineRule="auto"/>
        <w:rPr>
          <w:rFonts w:ascii="Trebuchet MS" w:eastAsia="Times New Roman" w:hAnsi="Trebuchet MS" w:cs="Arial"/>
          <w:b/>
          <w:bCs/>
          <w:color w:val="000000"/>
          <w:sz w:val="20"/>
          <w:szCs w:val="20"/>
        </w:rPr>
      </w:pPr>
    </w:p>
    <w:p w:rsidR="00EF3EF1" w:rsidRPr="00AD3FAB" w:rsidRDefault="002E03C0" w:rsidP="00AD3FAB">
      <w:pPr>
        <w:numPr>
          <w:ilvl w:val="0"/>
          <w:numId w:val="2"/>
        </w:numPr>
        <w:spacing w:after="0" w:line="240" w:lineRule="auto"/>
        <w:rPr>
          <w:rFonts w:ascii="Trebuchet MS" w:eastAsia="Times New Roman" w:hAnsi="Trebuchet MS" w:cs="Arial"/>
          <w:b/>
          <w:bCs/>
          <w:color w:val="404040"/>
          <w:sz w:val="20"/>
          <w:szCs w:val="20"/>
        </w:rPr>
      </w:pPr>
      <w:r w:rsidRPr="00AD3FAB">
        <w:rPr>
          <w:rFonts w:ascii="Trebuchet MS" w:eastAsia="Times New Roman" w:hAnsi="Trebuchet MS" w:cs="Arial"/>
          <w:b/>
          <w:bCs/>
          <w:color w:val="404040"/>
          <w:sz w:val="20"/>
          <w:szCs w:val="20"/>
        </w:rPr>
        <w:t xml:space="preserve">All assignments are expected to be turned in by the Due Date which must be posted in Power School next to the assignment name. Assignments not turned in by the Due Date will be penalized for up to 3 days. </w:t>
      </w:r>
    </w:p>
    <w:p w:rsidR="00EF3EF1" w:rsidRPr="00AD3FAB" w:rsidRDefault="002E03C0" w:rsidP="00AD3FAB">
      <w:pPr>
        <w:numPr>
          <w:ilvl w:val="0"/>
          <w:numId w:val="2"/>
        </w:numPr>
        <w:spacing w:after="0" w:line="240" w:lineRule="auto"/>
        <w:rPr>
          <w:rFonts w:ascii="Trebuchet MS" w:eastAsia="Times New Roman" w:hAnsi="Trebuchet MS" w:cs="Arial"/>
          <w:b/>
          <w:bCs/>
          <w:color w:val="404040"/>
          <w:sz w:val="20"/>
          <w:szCs w:val="20"/>
        </w:rPr>
      </w:pPr>
      <w:r w:rsidRPr="00AD3FAB">
        <w:rPr>
          <w:rFonts w:ascii="Trebuchet MS" w:eastAsia="Times New Roman" w:hAnsi="Trebuchet MS" w:cs="Arial"/>
          <w:b/>
          <w:bCs/>
          <w:color w:val="404040"/>
          <w:sz w:val="20"/>
          <w:szCs w:val="20"/>
        </w:rPr>
        <w:t xml:space="preserve">Day 1- Late Work Penalty: may earn no more than 90% </w:t>
      </w:r>
    </w:p>
    <w:p w:rsidR="00EF3EF1" w:rsidRPr="00AD3FAB" w:rsidRDefault="002E03C0" w:rsidP="00AD3FAB">
      <w:pPr>
        <w:numPr>
          <w:ilvl w:val="0"/>
          <w:numId w:val="2"/>
        </w:numPr>
        <w:spacing w:after="0" w:line="240" w:lineRule="auto"/>
        <w:rPr>
          <w:rFonts w:ascii="Trebuchet MS" w:eastAsia="Times New Roman" w:hAnsi="Trebuchet MS" w:cs="Arial"/>
          <w:b/>
          <w:bCs/>
          <w:color w:val="404040"/>
          <w:sz w:val="20"/>
          <w:szCs w:val="20"/>
        </w:rPr>
      </w:pPr>
      <w:r w:rsidRPr="00AD3FAB">
        <w:rPr>
          <w:rFonts w:ascii="Trebuchet MS" w:eastAsia="Times New Roman" w:hAnsi="Trebuchet MS" w:cs="Arial"/>
          <w:b/>
          <w:bCs/>
          <w:color w:val="404040"/>
          <w:sz w:val="20"/>
          <w:szCs w:val="20"/>
        </w:rPr>
        <w:t xml:space="preserve">Day 2- Late Work Penalty: may earn no more than 80% </w:t>
      </w:r>
    </w:p>
    <w:p w:rsidR="00EF3EF1" w:rsidRPr="00AD3FAB" w:rsidRDefault="002E03C0" w:rsidP="00AD3FAB">
      <w:pPr>
        <w:numPr>
          <w:ilvl w:val="0"/>
          <w:numId w:val="2"/>
        </w:numPr>
        <w:spacing w:after="0" w:line="240" w:lineRule="auto"/>
        <w:rPr>
          <w:rFonts w:ascii="Trebuchet MS" w:eastAsia="Times New Roman" w:hAnsi="Trebuchet MS" w:cs="Arial"/>
          <w:b/>
          <w:bCs/>
          <w:color w:val="404040"/>
          <w:sz w:val="20"/>
          <w:szCs w:val="20"/>
        </w:rPr>
      </w:pPr>
      <w:r w:rsidRPr="00AD3FAB">
        <w:rPr>
          <w:rFonts w:ascii="Trebuchet MS" w:eastAsia="Times New Roman" w:hAnsi="Trebuchet MS" w:cs="Arial"/>
          <w:b/>
          <w:bCs/>
          <w:color w:val="404040"/>
          <w:sz w:val="20"/>
          <w:szCs w:val="20"/>
        </w:rPr>
        <w:t xml:space="preserve">Day 3 (DEADLINE)- Late Work Penalty: may earn no more than 70% </w:t>
      </w:r>
    </w:p>
    <w:p w:rsidR="00EF3EF1" w:rsidRPr="00AD3FAB" w:rsidRDefault="002E03C0" w:rsidP="00AD3FAB">
      <w:pPr>
        <w:numPr>
          <w:ilvl w:val="0"/>
          <w:numId w:val="2"/>
        </w:numPr>
        <w:spacing w:after="0" w:line="240" w:lineRule="auto"/>
        <w:rPr>
          <w:rFonts w:ascii="Trebuchet MS" w:eastAsia="Times New Roman" w:hAnsi="Trebuchet MS" w:cs="Arial"/>
          <w:b/>
          <w:bCs/>
          <w:color w:val="404040"/>
          <w:sz w:val="20"/>
          <w:szCs w:val="20"/>
        </w:rPr>
      </w:pPr>
      <w:r w:rsidRPr="00AD3FAB">
        <w:rPr>
          <w:rFonts w:ascii="Trebuchet MS" w:eastAsia="Times New Roman" w:hAnsi="Trebuchet MS" w:cs="Arial"/>
          <w:b/>
          <w:bCs/>
          <w:color w:val="404040"/>
          <w:sz w:val="20"/>
          <w:szCs w:val="20"/>
        </w:rPr>
        <w:t xml:space="preserve">The DEADLINE is 3 days beyond the Due Date and no work will be accepted beyond that point. Special consideration may be given to students who request it in writing to their teacher. This will be a teacher decision under those circumstances. </w:t>
      </w:r>
    </w:p>
    <w:p w:rsidR="002904CD" w:rsidRPr="00846FD4" w:rsidRDefault="002904CD" w:rsidP="002904CD">
      <w:pPr>
        <w:spacing w:after="0" w:line="240" w:lineRule="auto"/>
        <w:rPr>
          <w:rFonts w:ascii="Trebuchet MS" w:eastAsia="Times New Roman" w:hAnsi="Trebuchet MS" w:cs="Arial"/>
          <w:b/>
          <w:bCs/>
          <w:color w:val="404040"/>
          <w:sz w:val="24"/>
          <w:szCs w:val="24"/>
        </w:rPr>
      </w:pPr>
    </w:p>
    <w:p w:rsidR="00AD3FAB" w:rsidRDefault="00AD3FAB" w:rsidP="002904CD">
      <w:pPr>
        <w:spacing w:after="0" w:line="240" w:lineRule="auto"/>
        <w:rPr>
          <w:rFonts w:ascii="Trebuchet MS" w:eastAsia="Times New Roman" w:hAnsi="Trebuchet MS" w:cs="Arial"/>
          <w:b/>
          <w:bCs/>
          <w:color w:val="404040"/>
          <w:sz w:val="24"/>
          <w:szCs w:val="24"/>
        </w:rPr>
      </w:pP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404040"/>
          <w:sz w:val="24"/>
          <w:szCs w:val="24"/>
        </w:rPr>
        <w:t>Pacing Guide:</w:t>
      </w:r>
    </w:p>
    <w:p w:rsidR="002904CD" w:rsidRDefault="002904CD" w:rsidP="002904CD">
      <w:pPr>
        <w:spacing w:after="0" w:line="240" w:lineRule="auto"/>
        <w:rPr>
          <w:rFonts w:ascii="Trebuchet MS" w:eastAsia="Times New Roman" w:hAnsi="Trebuchet MS" w:cs="Arial"/>
          <w:b/>
          <w:bCs/>
          <w:color w:val="141414"/>
          <w:sz w:val="20"/>
          <w:szCs w:val="20"/>
        </w:rPr>
      </w:pP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141414"/>
          <w:sz w:val="20"/>
          <w:szCs w:val="20"/>
        </w:rPr>
        <w:t>1</w:t>
      </w:r>
      <w:r w:rsidRPr="002904CD">
        <w:rPr>
          <w:rFonts w:ascii="Trebuchet MS" w:eastAsia="Times New Roman" w:hAnsi="Trebuchet MS" w:cs="Arial"/>
          <w:b/>
          <w:bCs/>
          <w:color w:val="141414"/>
          <w:sz w:val="20"/>
          <w:szCs w:val="20"/>
          <w:u w:val="single"/>
          <w:vertAlign w:val="superscript"/>
        </w:rPr>
        <w:t>st</w:t>
      </w:r>
      <w:r w:rsidRPr="002904CD">
        <w:rPr>
          <w:rFonts w:ascii="Trebuchet MS" w:eastAsia="Times New Roman" w:hAnsi="Trebuchet MS" w:cs="Arial"/>
          <w:b/>
          <w:bCs/>
          <w:color w:val="141414"/>
          <w:sz w:val="20"/>
          <w:szCs w:val="20"/>
        </w:rPr>
        <w:t> Nine Weeks:</w:t>
      </w:r>
    </w:p>
    <w:p w:rsidR="002904CD" w:rsidRPr="002904CD" w:rsidRDefault="002904CD" w:rsidP="002904CD">
      <w:pPr>
        <w:spacing w:after="0" w:line="240" w:lineRule="auto"/>
        <w:ind w:firstLine="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6.3 Plot and Character</w:t>
      </w:r>
    </w:p>
    <w:p w:rsidR="002904CD" w:rsidRPr="002904CD" w:rsidRDefault="002904CD" w:rsidP="002904CD">
      <w:pPr>
        <w:spacing w:after="0" w:line="240" w:lineRule="auto"/>
        <w:ind w:firstLine="720"/>
        <w:rPr>
          <w:rFonts w:ascii="Arial" w:eastAsia="Times New Roman" w:hAnsi="Arial" w:cs="Arial"/>
          <w:color w:val="000000"/>
        </w:rPr>
      </w:pPr>
      <w:r w:rsidRPr="002904CD">
        <w:rPr>
          <w:rFonts w:ascii="Trebuchet MS" w:eastAsia="Times New Roman" w:hAnsi="Trebuchet MS" w:cs="Arial"/>
          <w:color w:val="595959"/>
          <w:sz w:val="20"/>
          <w:szCs w:val="20"/>
        </w:rPr>
        <w:t>Writing 6.3 Narratives</w:t>
      </w: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141414"/>
          <w:sz w:val="20"/>
          <w:szCs w:val="20"/>
        </w:rPr>
        <w:t>2</w:t>
      </w:r>
      <w:r w:rsidRPr="002904CD">
        <w:rPr>
          <w:rFonts w:ascii="Trebuchet MS" w:eastAsia="Times New Roman" w:hAnsi="Trebuchet MS" w:cs="Arial"/>
          <w:b/>
          <w:bCs/>
          <w:color w:val="141414"/>
          <w:sz w:val="20"/>
          <w:szCs w:val="20"/>
          <w:u w:val="single"/>
          <w:vertAlign w:val="superscript"/>
        </w:rPr>
        <w:t>nd</w:t>
      </w:r>
      <w:r w:rsidRPr="002904CD">
        <w:rPr>
          <w:rFonts w:ascii="Trebuchet MS" w:eastAsia="Times New Roman" w:hAnsi="Trebuchet MS" w:cs="Arial"/>
          <w:b/>
          <w:bCs/>
          <w:color w:val="141414"/>
          <w:sz w:val="20"/>
          <w:szCs w:val="20"/>
        </w:rPr>
        <w:t> Nine Weeks:</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6.1 Inferences</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6.9 Genre Studies</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Writing 6.2 Informative/Explanatory Texts</w:t>
      </w: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141414"/>
          <w:sz w:val="20"/>
          <w:szCs w:val="20"/>
        </w:rPr>
        <w:t>3</w:t>
      </w:r>
      <w:r w:rsidRPr="002904CD">
        <w:rPr>
          <w:rFonts w:ascii="Trebuchet MS" w:eastAsia="Times New Roman" w:hAnsi="Trebuchet MS" w:cs="Arial"/>
          <w:b/>
          <w:bCs/>
          <w:color w:val="141414"/>
          <w:sz w:val="20"/>
          <w:szCs w:val="20"/>
          <w:u w:val="single"/>
          <w:vertAlign w:val="superscript"/>
        </w:rPr>
        <w:t>rd</w:t>
      </w:r>
      <w:r w:rsidRPr="002904CD">
        <w:rPr>
          <w:rFonts w:ascii="Trebuchet MS" w:eastAsia="Times New Roman" w:hAnsi="Trebuchet MS" w:cs="Arial"/>
          <w:b/>
          <w:bCs/>
          <w:color w:val="141414"/>
          <w:sz w:val="20"/>
          <w:szCs w:val="20"/>
        </w:rPr>
        <w:t> Nine Weeks:</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6.2 Main Idea/Theme</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6.5 Text Structure</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Informational Text 6.8 Argument</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Writing 6.1 Argument</w:t>
      </w:r>
    </w:p>
    <w:p w:rsidR="002904CD" w:rsidRPr="002904CD" w:rsidRDefault="002904CD" w:rsidP="002904CD">
      <w:pPr>
        <w:spacing w:after="0" w:line="240" w:lineRule="auto"/>
        <w:rPr>
          <w:rFonts w:ascii="Arial" w:eastAsia="Times New Roman" w:hAnsi="Arial" w:cs="Arial"/>
          <w:color w:val="000000"/>
        </w:rPr>
      </w:pPr>
      <w:r w:rsidRPr="002904CD">
        <w:rPr>
          <w:rFonts w:ascii="Trebuchet MS" w:eastAsia="Times New Roman" w:hAnsi="Trebuchet MS" w:cs="Arial"/>
          <w:b/>
          <w:bCs/>
          <w:color w:val="141414"/>
          <w:sz w:val="20"/>
          <w:szCs w:val="20"/>
        </w:rPr>
        <w:t>4</w:t>
      </w:r>
      <w:r w:rsidRPr="002904CD">
        <w:rPr>
          <w:rFonts w:ascii="Trebuchet MS" w:eastAsia="Times New Roman" w:hAnsi="Trebuchet MS" w:cs="Arial"/>
          <w:b/>
          <w:bCs/>
          <w:color w:val="141414"/>
          <w:sz w:val="20"/>
          <w:szCs w:val="20"/>
          <w:u w:val="single"/>
          <w:vertAlign w:val="superscript"/>
        </w:rPr>
        <w:t>th</w:t>
      </w:r>
      <w:r w:rsidRPr="002904CD">
        <w:rPr>
          <w:rFonts w:ascii="Trebuchet MS" w:eastAsia="Times New Roman" w:hAnsi="Trebuchet MS" w:cs="Arial"/>
          <w:b/>
          <w:bCs/>
          <w:color w:val="141414"/>
          <w:sz w:val="20"/>
          <w:szCs w:val="20"/>
        </w:rPr>
        <w:t> Nine Weeks:</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6.6 Point of View</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Reading Literature/Reading Informational Text 6.7 Author’s Purpose</w:t>
      </w:r>
    </w:p>
    <w:p w:rsidR="002904CD" w:rsidRPr="002904CD" w:rsidRDefault="002904CD" w:rsidP="002904CD">
      <w:pPr>
        <w:spacing w:after="0" w:line="240" w:lineRule="auto"/>
        <w:ind w:left="720"/>
        <w:rPr>
          <w:rFonts w:ascii="Arial" w:eastAsia="Times New Roman" w:hAnsi="Arial" w:cs="Arial"/>
          <w:color w:val="000000"/>
        </w:rPr>
      </w:pPr>
      <w:r w:rsidRPr="002904CD">
        <w:rPr>
          <w:rFonts w:ascii="Trebuchet MS" w:eastAsia="Times New Roman" w:hAnsi="Trebuchet MS" w:cs="Arial"/>
          <w:color w:val="595959"/>
          <w:sz w:val="20"/>
          <w:szCs w:val="20"/>
        </w:rPr>
        <w:t>Writing 6.7 Research</w:t>
      </w:r>
    </w:p>
    <w:p w:rsidR="00ED01B0" w:rsidRPr="002E03C0" w:rsidRDefault="002904CD" w:rsidP="002E03C0">
      <w:pPr>
        <w:spacing w:after="0" w:line="240" w:lineRule="auto"/>
        <w:rPr>
          <w:rFonts w:ascii="Arial" w:eastAsia="Times New Roman" w:hAnsi="Arial" w:cs="Arial"/>
          <w:color w:val="000000"/>
        </w:rPr>
      </w:pPr>
      <w:r w:rsidRPr="002904CD">
        <w:rPr>
          <w:rFonts w:ascii="Trebuchet MS" w:eastAsia="Times New Roman" w:hAnsi="Trebuchet MS" w:cs="Arial"/>
          <w:color w:val="595959"/>
          <w:sz w:val="20"/>
          <w:szCs w:val="20"/>
        </w:rPr>
        <w:t>        </w:t>
      </w:r>
    </w:p>
    <w:sectPr w:rsidR="00ED01B0" w:rsidRPr="002E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4A7"/>
    <w:multiLevelType w:val="multilevel"/>
    <w:tmpl w:val="89E8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B5D4E"/>
    <w:multiLevelType w:val="hybridMultilevel"/>
    <w:tmpl w:val="8AE4C028"/>
    <w:lvl w:ilvl="0" w:tplc="64A80AF2">
      <w:start w:val="1"/>
      <w:numFmt w:val="bullet"/>
      <w:lvlText w:val="•"/>
      <w:lvlJc w:val="left"/>
      <w:pPr>
        <w:tabs>
          <w:tab w:val="num" w:pos="720"/>
        </w:tabs>
        <w:ind w:left="720" w:hanging="360"/>
      </w:pPr>
      <w:rPr>
        <w:rFonts w:ascii="Times New Roman" w:hAnsi="Times New Roman" w:hint="default"/>
      </w:rPr>
    </w:lvl>
    <w:lvl w:ilvl="1" w:tplc="3D0C664C" w:tentative="1">
      <w:start w:val="1"/>
      <w:numFmt w:val="bullet"/>
      <w:lvlText w:val="•"/>
      <w:lvlJc w:val="left"/>
      <w:pPr>
        <w:tabs>
          <w:tab w:val="num" w:pos="1440"/>
        </w:tabs>
        <w:ind w:left="1440" w:hanging="360"/>
      </w:pPr>
      <w:rPr>
        <w:rFonts w:ascii="Times New Roman" w:hAnsi="Times New Roman" w:hint="default"/>
      </w:rPr>
    </w:lvl>
    <w:lvl w:ilvl="2" w:tplc="09FE8FB0" w:tentative="1">
      <w:start w:val="1"/>
      <w:numFmt w:val="bullet"/>
      <w:lvlText w:val="•"/>
      <w:lvlJc w:val="left"/>
      <w:pPr>
        <w:tabs>
          <w:tab w:val="num" w:pos="2160"/>
        </w:tabs>
        <w:ind w:left="2160" w:hanging="360"/>
      </w:pPr>
      <w:rPr>
        <w:rFonts w:ascii="Times New Roman" w:hAnsi="Times New Roman" w:hint="default"/>
      </w:rPr>
    </w:lvl>
    <w:lvl w:ilvl="3" w:tplc="C22A6ADA" w:tentative="1">
      <w:start w:val="1"/>
      <w:numFmt w:val="bullet"/>
      <w:lvlText w:val="•"/>
      <w:lvlJc w:val="left"/>
      <w:pPr>
        <w:tabs>
          <w:tab w:val="num" w:pos="2880"/>
        </w:tabs>
        <w:ind w:left="2880" w:hanging="360"/>
      </w:pPr>
      <w:rPr>
        <w:rFonts w:ascii="Times New Roman" w:hAnsi="Times New Roman" w:hint="default"/>
      </w:rPr>
    </w:lvl>
    <w:lvl w:ilvl="4" w:tplc="93640AB8" w:tentative="1">
      <w:start w:val="1"/>
      <w:numFmt w:val="bullet"/>
      <w:lvlText w:val="•"/>
      <w:lvlJc w:val="left"/>
      <w:pPr>
        <w:tabs>
          <w:tab w:val="num" w:pos="3600"/>
        </w:tabs>
        <w:ind w:left="3600" w:hanging="360"/>
      </w:pPr>
      <w:rPr>
        <w:rFonts w:ascii="Times New Roman" w:hAnsi="Times New Roman" w:hint="default"/>
      </w:rPr>
    </w:lvl>
    <w:lvl w:ilvl="5" w:tplc="97FC39A6" w:tentative="1">
      <w:start w:val="1"/>
      <w:numFmt w:val="bullet"/>
      <w:lvlText w:val="•"/>
      <w:lvlJc w:val="left"/>
      <w:pPr>
        <w:tabs>
          <w:tab w:val="num" w:pos="4320"/>
        </w:tabs>
        <w:ind w:left="4320" w:hanging="360"/>
      </w:pPr>
      <w:rPr>
        <w:rFonts w:ascii="Times New Roman" w:hAnsi="Times New Roman" w:hint="default"/>
      </w:rPr>
    </w:lvl>
    <w:lvl w:ilvl="6" w:tplc="F00EDEC4" w:tentative="1">
      <w:start w:val="1"/>
      <w:numFmt w:val="bullet"/>
      <w:lvlText w:val="•"/>
      <w:lvlJc w:val="left"/>
      <w:pPr>
        <w:tabs>
          <w:tab w:val="num" w:pos="5040"/>
        </w:tabs>
        <w:ind w:left="5040" w:hanging="360"/>
      </w:pPr>
      <w:rPr>
        <w:rFonts w:ascii="Times New Roman" w:hAnsi="Times New Roman" w:hint="default"/>
      </w:rPr>
    </w:lvl>
    <w:lvl w:ilvl="7" w:tplc="8D4AC4A4" w:tentative="1">
      <w:start w:val="1"/>
      <w:numFmt w:val="bullet"/>
      <w:lvlText w:val="•"/>
      <w:lvlJc w:val="left"/>
      <w:pPr>
        <w:tabs>
          <w:tab w:val="num" w:pos="5760"/>
        </w:tabs>
        <w:ind w:left="5760" w:hanging="360"/>
      </w:pPr>
      <w:rPr>
        <w:rFonts w:ascii="Times New Roman" w:hAnsi="Times New Roman" w:hint="default"/>
      </w:rPr>
    </w:lvl>
    <w:lvl w:ilvl="8" w:tplc="7918055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CD"/>
    <w:rsid w:val="00025B1F"/>
    <w:rsid w:val="000B0E1A"/>
    <w:rsid w:val="000B2FFE"/>
    <w:rsid w:val="00160AC9"/>
    <w:rsid w:val="00186798"/>
    <w:rsid w:val="001A3590"/>
    <w:rsid w:val="00237D51"/>
    <w:rsid w:val="002779C7"/>
    <w:rsid w:val="002904CD"/>
    <w:rsid w:val="002936C2"/>
    <w:rsid w:val="002E03C0"/>
    <w:rsid w:val="00304B87"/>
    <w:rsid w:val="00404709"/>
    <w:rsid w:val="0041018B"/>
    <w:rsid w:val="006E3FCB"/>
    <w:rsid w:val="007E757A"/>
    <w:rsid w:val="00831F61"/>
    <w:rsid w:val="00846FD4"/>
    <w:rsid w:val="00852E59"/>
    <w:rsid w:val="008F1CAC"/>
    <w:rsid w:val="00926C08"/>
    <w:rsid w:val="00991AD9"/>
    <w:rsid w:val="009C5A13"/>
    <w:rsid w:val="00AD3FAB"/>
    <w:rsid w:val="00AF400D"/>
    <w:rsid w:val="00B62CE2"/>
    <w:rsid w:val="00CA15D1"/>
    <w:rsid w:val="00CF1827"/>
    <w:rsid w:val="00E21C79"/>
    <w:rsid w:val="00EB0599"/>
    <w:rsid w:val="00E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E4703-BA8C-4972-A779-68424648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04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4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04CD"/>
    <w:rPr>
      <w:rFonts w:ascii="Times New Roman" w:eastAsia="Times New Roman" w:hAnsi="Times New Roman" w:cs="Times New Roman"/>
      <w:b/>
      <w:bCs/>
      <w:sz w:val="36"/>
      <w:szCs w:val="36"/>
    </w:rPr>
  </w:style>
  <w:style w:type="paragraph" w:customStyle="1" w:styleId="Title1">
    <w:name w:val="Title1"/>
    <w:basedOn w:val="Normal"/>
    <w:rsid w:val="002904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90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290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04CD"/>
    <w:rPr>
      <w:color w:val="0000FF"/>
      <w:u w:val="single"/>
    </w:rPr>
  </w:style>
  <w:style w:type="character" w:customStyle="1" w:styleId="apple-converted-space">
    <w:name w:val="apple-converted-space"/>
    <w:basedOn w:val="DefaultParagraphFont"/>
    <w:rsid w:val="002904CD"/>
  </w:style>
  <w:style w:type="paragraph" w:styleId="BalloonText">
    <w:name w:val="Balloon Text"/>
    <w:basedOn w:val="Normal"/>
    <w:link w:val="BalloonTextChar"/>
    <w:uiPriority w:val="99"/>
    <w:semiHidden/>
    <w:unhideWhenUsed/>
    <w:rsid w:val="0029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6407">
      <w:bodyDiv w:val="1"/>
      <w:marLeft w:val="0"/>
      <w:marRight w:val="0"/>
      <w:marTop w:val="0"/>
      <w:marBottom w:val="0"/>
      <w:divBdr>
        <w:top w:val="none" w:sz="0" w:space="0" w:color="auto"/>
        <w:left w:val="none" w:sz="0" w:space="0" w:color="auto"/>
        <w:bottom w:val="none" w:sz="0" w:space="0" w:color="auto"/>
        <w:right w:val="none" w:sz="0" w:space="0" w:color="auto"/>
      </w:divBdr>
      <w:divsChild>
        <w:div w:id="763645808">
          <w:marLeft w:val="547"/>
          <w:marRight w:val="0"/>
          <w:marTop w:val="86"/>
          <w:marBottom w:val="0"/>
          <w:divBdr>
            <w:top w:val="none" w:sz="0" w:space="0" w:color="auto"/>
            <w:left w:val="none" w:sz="0" w:space="0" w:color="auto"/>
            <w:bottom w:val="none" w:sz="0" w:space="0" w:color="auto"/>
            <w:right w:val="none" w:sz="0" w:space="0" w:color="auto"/>
          </w:divBdr>
        </w:div>
        <w:div w:id="1557277408">
          <w:marLeft w:val="547"/>
          <w:marRight w:val="0"/>
          <w:marTop w:val="86"/>
          <w:marBottom w:val="0"/>
          <w:divBdr>
            <w:top w:val="none" w:sz="0" w:space="0" w:color="auto"/>
            <w:left w:val="none" w:sz="0" w:space="0" w:color="auto"/>
            <w:bottom w:val="none" w:sz="0" w:space="0" w:color="auto"/>
            <w:right w:val="none" w:sz="0" w:space="0" w:color="auto"/>
          </w:divBdr>
        </w:div>
        <w:div w:id="99909284">
          <w:marLeft w:val="547"/>
          <w:marRight w:val="0"/>
          <w:marTop w:val="86"/>
          <w:marBottom w:val="0"/>
          <w:divBdr>
            <w:top w:val="none" w:sz="0" w:space="0" w:color="auto"/>
            <w:left w:val="none" w:sz="0" w:space="0" w:color="auto"/>
            <w:bottom w:val="none" w:sz="0" w:space="0" w:color="auto"/>
            <w:right w:val="none" w:sz="0" w:space="0" w:color="auto"/>
          </w:divBdr>
        </w:div>
        <w:div w:id="1964075937">
          <w:marLeft w:val="547"/>
          <w:marRight w:val="0"/>
          <w:marTop w:val="86"/>
          <w:marBottom w:val="0"/>
          <w:divBdr>
            <w:top w:val="none" w:sz="0" w:space="0" w:color="auto"/>
            <w:left w:val="none" w:sz="0" w:space="0" w:color="auto"/>
            <w:bottom w:val="none" w:sz="0" w:space="0" w:color="auto"/>
            <w:right w:val="none" w:sz="0" w:space="0" w:color="auto"/>
          </w:divBdr>
        </w:div>
        <w:div w:id="1162087606">
          <w:marLeft w:val="547"/>
          <w:marRight w:val="0"/>
          <w:marTop w:val="86"/>
          <w:marBottom w:val="0"/>
          <w:divBdr>
            <w:top w:val="none" w:sz="0" w:space="0" w:color="auto"/>
            <w:left w:val="none" w:sz="0" w:space="0" w:color="auto"/>
            <w:bottom w:val="none" w:sz="0" w:space="0" w:color="auto"/>
            <w:right w:val="none" w:sz="0" w:space="0" w:color="auto"/>
          </w:divBdr>
        </w:div>
      </w:divsChild>
    </w:div>
    <w:div w:id="21427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Nadata</dc:creator>
  <cp:lastModifiedBy>Danielle Nadata</cp:lastModifiedBy>
  <cp:revision>2</cp:revision>
  <cp:lastPrinted>2019-08-20T18:54:00Z</cp:lastPrinted>
  <dcterms:created xsi:type="dcterms:W3CDTF">2020-04-02T21:21:00Z</dcterms:created>
  <dcterms:modified xsi:type="dcterms:W3CDTF">2020-04-02T21:21:00Z</dcterms:modified>
</cp:coreProperties>
</file>