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B" w:rsidRDefault="00400627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Earth and Environmental Science</w:t>
      </w:r>
      <w:r w:rsidR="00214B7F">
        <w:rPr>
          <w:rFonts w:ascii="Tahoma" w:hAnsi="Tahoma" w:cs="Tahoma"/>
          <w:b/>
        </w:rPr>
        <w:t xml:space="preserve"> Syllabus</w:t>
      </w:r>
    </w:p>
    <w:p w:rsidR="00214B7F" w:rsidRDefault="00A61584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Piedmont</w:t>
      </w:r>
      <w:r w:rsidR="00214B7F">
        <w:rPr>
          <w:rFonts w:ascii="Tahoma" w:hAnsi="Tahoma" w:cs="Tahoma"/>
          <w:b/>
        </w:rPr>
        <w:t xml:space="preserve"> High School</w:t>
      </w:r>
    </w:p>
    <w:p w:rsidR="00214B7F" w:rsidRDefault="00232442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Ms. Annette Harris</w:t>
      </w:r>
    </w:p>
    <w:p w:rsidR="00400627" w:rsidRDefault="00214B7F" w:rsidP="00214B7F">
      <w:pPr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E17949">
        <w:rPr>
          <w:rFonts w:ascii="Tahoma" w:hAnsi="Tahoma" w:cs="Tahoma"/>
        </w:rPr>
        <w:t xml:space="preserve"> earth and environmental</w:t>
      </w:r>
      <w:r w:rsidR="00A61584">
        <w:rPr>
          <w:rFonts w:ascii="Tahoma" w:hAnsi="Tahoma" w:cs="Tahoma"/>
        </w:rPr>
        <w:t xml:space="preserve"> program at Piedmont H</w:t>
      </w:r>
      <w:r>
        <w:rPr>
          <w:rFonts w:ascii="Tahoma" w:hAnsi="Tahoma" w:cs="Tahoma"/>
        </w:rPr>
        <w:t xml:space="preserve">igh </w:t>
      </w:r>
      <w:r w:rsidR="00A6158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chool is organized around and carefully aligned with the NC Standard Course of Study for </w:t>
      </w:r>
      <w:r w:rsidR="00E17949">
        <w:rPr>
          <w:rFonts w:ascii="Tahoma" w:hAnsi="Tahoma" w:cs="Tahoma"/>
        </w:rPr>
        <w:t>Earth and Environmental Science</w:t>
      </w:r>
      <w:r>
        <w:rPr>
          <w:rFonts w:ascii="Tahoma" w:hAnsi="Tahoma" w:cs="Tahoma"/>
        </w:rPr>
        <w:t xml:space="preserve">.  The table below shows the NC competencies along with the corresponding units of study in our </w:t>
      </w:r>
      <w:r w:rsidR="00E17949">
        <w:rPr>
          <w:rFonts w:ascii="Tahoma" w:hAnsi="Tahoma" w:cs="Tahoma"/>
        </w:rPr>
        <w:t>earth and environmental science</w:t>
      </w:r>
      <w:r>
        <w:rPr>
          <w:rFonts w:ascii="Tahoma" w:hAnsi="Tahoma" w:cs="Tahoma"/>
        </w:rPr>
        <w:t xml:space="preserve"> curriculum</w:t>
      </w:r>
      <w:r w:rsidR="00EE1FA5">
        <w:rPr>
          <w:rFonts w:ascii="Tahoma" w:hAnsi="Tahoma" w:cs="Tahoma"/>
        </w:rPr>
        <w:t>.</w:t>
      </w:r>
    </w:p>
    <w:p w:rsidR="00AD7324" w:rsidRDefault="00AD7324" w:rsidP="00AD73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192"/>
        <w:gridCol w:w="3192"/>
      </w:tblGrid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NC Essential Standards and Clarifying Objectives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Earth/Environmental  Instructional Focus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rFonts w:cstheme="minorBidi"/>
              </w:rPr>
            </w:pPr>
            <w:r>
              <w:t>Term</w:t>
            </w:r>
          </w:p>
          <w:p w:rsidR="00AD7324" w:rsidRDefault="00AD732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Six Weeks</w:t>
            </w:r>
          </w:p>
        </w:tc>
      </w:tr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Introduction, Scientific Method, Safety and Maps</w:t>
            </w:r>
          </w:p>
          <w:p w:rsidR="00AD7324" w:rsidRPr="000765F8" w:rsidRDefault="009C28F6" w:rsidP="009C28F6">
            <w:pPr>
              <w:spacing w:after="240"/>
            </w:pPr>
            <w:r>
              <w:rPr>
                <w:bCs/>
              </w:rPr>
              <w:t>C</w:t>
            </w:r>
            <w:r w:rsidR="00AD7324">
              <w:t>onduct and evaluate independent scientific investigations.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rFonts w:cstheme="minorBidi"/>
              </w:rPr>
            </w:pPr>
            <w:r>
              <w:t>Unit 1 - Scientific Method, Scientific Inquiry and Laboratory Safety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2 – Locate Landforms Using Maps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Throughout  the course</w:t>
            </w:r>
          </w:p>
        </w:tc>
      </w:tr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6A3FF7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Lithosphere</w:t>
            </w:r>
            <w:r w:rsidR="00AD7324" w:rsidRPr="006A3FF7">
              <w:rPr>
                <w:b/>
                <w:highlight w:val="yellow"/>
              </w:rPr>
              <w:t xml:space="preserve"> Unit </w:t>
            </w:r>
            <w:r w:rsidRPr="006A3FF7">
              <w:rPr>
                <w:b/>
                <w:highlight w:val="yellow"/>
              </w:rPr>
              <w:t>–  PART 1 EQ/Volcanoes/Geohazards</w:t>
            </w:r>
          </w:p>
          <w:p w:rsidR="00AD7324" w:rsidRDefault="00AD7324">
            <w:pPr>
              <w:spacing w:after="240"/>
            </w:pPr>
            <w:r>
              <w:t>EEn.2.1.1</w:t>
            </w:r>
            <w:r w:rsidR="000765F8">
              <w:t xml:space="preserve"> </w:t>
            </w:r>
            <w:r>
              <w:t>Explain how the rock cycle, plate tectonics, volcanoes, and earthquakes impact the lithosphere.</w:t>
            </w:r>
          </w:p>
          <w:p w:rsidR="00AD7324" w:rsidRDefault="00AD7324">
            <w:pPr>
              <w:spacing w:after="240"/>
            </w:pPr>
            <w:r>
              <w:t>EEn.2.1.2</w:t>
            </w:r>
            <w:r w:rsidR="000765F8">
              <w:t xml:space="preserve"> </w:t>
            </w:r>
            <w:r>
              <w:t xml:space="preserve">Predict the locations of volcanoes, earthquakes, and faults based on information contained in a variety of maps. </w:t>
            </w:r>
          </w:p>
          <w:p w:rsidR="000765F8" w:rsidRDefault="000765F8">
            <w:pPr>
              <w:spacing w:after="240"/>
            </w:pPr>
          </w:p>
          <w:p w:rsidR="00AD7324" w:rsidRPr="000765F8" w:rsidRDefault="00AD7324">
            <w:pPr>
              <w:spacing w:after="240"/>
            </w:pPr>
            <w:r>
              <w:t>EEn.2.1.4</w:t>
            </w:r>
            <w:r w:rsidR="000765F8">
              <w:t xml:space="preserve"> </w:t>
            </w:r>
            <w:r>
              <w:t>Explain the probability of and preparation for geohazards such as landslides, avalanches, earthquakes and volcanoes in a particular area based on available data.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 xml:space="preserve">Unit 4 - Processes and Forces of the Lithosphere, Plate Tectonics, Volcanoes and Earthquakes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2weeks</w:t>
            </w:r>
          </w:p>
        </w:tc>
      </w:tr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6A3FF7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 xml:space="preserve"> </w:t>
            </w:r>
            <w:r w:rsidRPr="006A3FF7">
              <w:rPr>
                <w:b/>
                <w:highlight w:val="yellow"/>
              </w:rPr>
              <w:t>Lithosphere Unit-PART 2</w:t>
            </w:r>
            <w:r>
              <w:rPr>
                <w:b/>
              </w:rPr>
              <w:t xml:space="preserve">  </w:t>
            </w:r>
            <w:r w:rsidR="00AD7324">
              <w:rPr>
                <w:b/>
              </w:rPr>
              <w:t>Rock Cy</w:t>
            </w:r>
            <w:r>
              <w:rPr>
                <w:b/>
              </w:rPr>
              <w:t>cle, Weathering/Erosio</w:t>
            </w:r>
            <w:r w:rsidR="00AD7324">
              <w:rPr>
                <w:b/>
              </w:rPr>
              <w:t xml:space="preserve">n, Karst Topography </w:t>
            </w:r>
          </w:p>
          <w:p w:rsidR="00AD7324" w:rsidRDefault="00AD7324">
            <w:pPr>
              <w:spacing w:after="240"/>
            </w:pPr>
            <w:r>
              <w:t>EEn.2.1.3</w:t>
            </w:r>
            <w:r w:rsidR="000765F8">
              <w:t xml:space="preserve"> </w:t>
            </w:r>
            <w:r>
              <w:t>Explain how natural actions such as weathering, erosion (wind, water and gravity), and soil formation affect Earth’s surface.</w:t>
            </w: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EEn2.3.2</w:t>
            </w:r>
            <w:r w:rsidR="000765F8">
              <w:t xml:space="preserve"> </w:t>
            </w:r>
            <w:r>
              <w:t>Explain how ground water and surface water interact.</w:t>
            </w:r>
          </w:p>
          <w:p w:rsidR="00AD7324" w:rsidRDefault="00AD7324">
            <w:pPr>
              <w:spacing w:after="240"/>
            </w:pPr>
            <w:r>
              <w:t>EEn.2.2.1Explain the consequences of human activities on the lithosphere (such as mining, deforestation, agriculture, overgrazing, urbanization, and land use) past and present.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6" w:rsidRDefault="00AD7324">
            <w:pPr>
              <w:spacing w:after="240"/>
            </w:pPr>
            <w:r>
              <w:lastRenderedPageBreak/>
              <w:t>Unit 4 - The Rock Cycle and  Soil</w:t>
            </w:r>
          </w:p>
          <w:p w:rsidR="00AD7324" w:rsidRDefault="00AD7324">
            <w:pPr>
              <w:spacing w:after="240"/>
            </w:pPr>
            <w:r>
              <w:t xml:space="preserve"> Erosion and Deposition </w:t>
            </w: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</w:pPr>
          </w:p>
          <w:p w:rsidR="009C28F6" w:rsidRDefault="009C28F6">
            <w:pPr>
              <w:spacing w:after="240"/>
            </w:pP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Unit 9 - Water Resources</w:t>
            </w: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Unit  3 – Human Impact on the Lithosphere (Elements of this lesson overlap with the Environmental and Ecology Units)</w:t>
            </w: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lastRenderedPageBreak/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Human Impact on the Lithosphere</w:t>
            </w:r>
            <w:r w:rsidR="006A3FF7" w:rsidRPr="006A3FF7">
              <w:rPr>
                <w:b/>
                <w:highlight w:val="yellow"/>
              </w:rPr>
              <w:t>_</w:t>
            </w:r>
          </w:p>
          <w:p w:rsidR="00AD7324" w:rsidRDefault="00AD7324">
            <w:pPr>
              <w:spacing w:after="240"/>
            </w:pPr>
            <w:r>
              <w:t>EEn.2.2.2</w:t>
            </w:r>
            <w:r w:rsidR="000765F8">
              <w:t xml:space="preserve"> </w:t>
            </w:r>
            <w:r>
              <w:t>Compare the various methods humans use to acquire traditional energy sources (such as peat, coal, oil, natural gas, nuclear fission, and wood).</w:t>
            </w:r>
          </w:p>
          <w:p w:rsidR="00AD7324" w:rsidRDefault="00AD7324">
            <w:pPr>
              <w:spacing w:after="240"/>
            </w:pPr>
            <w:r>
              <w:t>EEn.2.8.4</w:t>
            </w:r>
            <w:r w:rsidR="000765F8">
              <w:t xml:space="preserve"> </w:t>
            </w:r>
            <w:r>
              <w:t>Evaluate the concept of “reduce, reuse, recycle” in terms of impact on natural resources.</w:t>
            </w:r>
          </w:p>
          <w:p w:rsidR="00AD7324" w:rsidRDefault="00AD7324">
            <w:pPr>
              <w:spacing w:after="240"/>
            </w:pPr>
            <w:r>
              <w:t>EEn.2.8.2</w:t>
            </w:r>
            <w:r w:rsidR="000765F8">
              <w:t xml:space="preserve"> </w:t>
            </w:r>
            <w:r>
              <w:t>Critique conventional and sustainable agriculture and aquaculture practices in terms of their environmental impacts.</w:t>
            </w:r>
          </w:p>
          <w:p w:rsidR="00AD7324" w:rsidRDefault="00AD7324">
            <w:pPr>
              <w:spacing w:after="240"/>
            </w:pPr>
            <w:r>
              <w:t>EEn.2.8.3</w:t>
            </w:r>
            <w:r w:rsidR="000765F8">
              <w:t xml:space="preserve"> </w:t>
            </w:r>
            <w:r>
              <w:t>Explain the effects of uncontrolled population growth on the Earth’s resources.</w:t>
            </w:r>
          </w:p>
          <w:p w:rsidR="00AD7324" w:rsidRPr="000765F8" w:rsidRDefault="00AD7324">
            <w:pPr>
              <w:spacing w:after="240"/>
            </w:pPr>
            <w:r>
              <w:t>EEn.2.7.3</w:t>
            </w:r>
            <w:r w:rsidR="000765F8">
              <w:t xml:space="preserve"> </w:t>
            </w:r>
            <w:r>
              <w:t>Explain how human activities impact the biosphere.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5 – Non-Renewable Energy Resources (overlaps with Energy Unit)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1.5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6" w:rsidRDefault="009C28F6">
            <w:pPr>
              <w:spacing w:after="240"/>
              <w:rPr>
                <w:b/>
              </w:rPr>
            </w:pPr>
          </w:p>
          <w:p w:rsidR="00AD7324" w:rsidRPr="006A3FF7" w:rsidRDefault="006A3FF7">
            <w:pPr>
              <w:spacing w:after="240"/>
              <w:rPr>
                <w:rFonts w:cstheme="minorBidi"/>
                <w:b/>
                <w:highlight w:val="yellow"/>
              </w:rPr>
            </w:pPr>
            <w:r w:rsidRPr="006A3FF7">
              <w:rPr>
                <w:b/>
                <w:highlight w:val="yellow"/>
              </w:rPr>
              <w:t xml:space="preserve">Hydrosphere </w:t>
            </w:r>
            <w:r w:rsidR="00AD7324" w:rsidRPr="006A3FF7">
              <w:rPr>
                <w:b/>
                <w:highlight w:val="yellow"/>
              </w:rPr>
              <w:t xml:space="preserve">Unit </w:t>
            </w:r>
            <w:r>
              <w:rPr>
                <w:b/>
                <w:highlight w:val="yellow"/>
              </w:rPr>
              <w:t>–Part 1</w:t>
            </w:r>
          </w:p>
          <w:p w:rsidR="00AD7324" w:rsidRDefault="00AD7324">
            <w:pPr>
              <w:spacing w:after="240"/>
              <w:rPr>
                <w:b/>
              </w:rPr>
            </w:pPr>
            <w:r w:rsidRPr="006A3FF7">
              <w:rPr>
                <w:b/>
                <w:highlight w:val="yellow"/>
              </w:rPr>
              <w:t>Oceans (Tides, Currents, wetlands)</w:t>
            </w:r>
          </w:p>
          <w:p w:rsidR="00AD7324" w:rsidRDefault="00AD7324">
            <w:pPr>
              <w:spacing w:after="240"/>
            </w:pPr>
            <w:r>
              <w:t>EEn.2.6.4</w:t>
            </w:r>
            <w:r w:rsidR="000765F8">
              <w:t xml:space="preserve"> </w:t>
            </w:r>
            <w:r>
              <w:t xml:space="preserve">Attribute changes in Earth systems to global climate change (temperature change, </w:t>
            </w:r>
            <w:r>
              <w:lastRenderedPageBreak/>
              <w:t>changes in pH of ocean, sea level changes, etc.).</w:t>
            </w:r>
          </w:p>
          <w:p w:rsidR="00AD7324" w:rsidRDefault="00AD7324">
            <w:pPr>
              <w:spacing w:after="240"/>
            </w:pPr>
            <w:r>
              <w:t>EEn.2.3.1</w:t>
            </w:r>
            <w:r w:rsidR="000765F8">
              <w:t xml:space="preserve"> </w:t>
            </w:r>
            <w:r>
              <w:t xml:space="preserve">Explain how water is an energy agent (currents and heat transfer). </w:t>
            </w:r>
          </w:p>
          <w:p w:rsidR="00AD7324" w:rsidRPr="000765F8" w:rsidRDefault="00AD7324">
            <w:pPr>
              <w:spacing w:after="240"/>
            </w:pPr>
            <w:r>
              <w:t>EEn.1.1.2</w:t>
            </w:r>
            <w:r w:rsidR="000765F8">
              <w:t xml:space="preserve"> </w:t>
            </w:r>
            <w:r>
              <w:t>Explain how the Earth’s rotation and revolution about the Sun affect its shape and is related to seasons and tides.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</w:rPr>
            </w:pP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Unit  8 – Oceans and Beaches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</w:rPr>
            </w:pP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6A3FF7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A3FF7">
              <w:rPr>
                <w:b/>
                <w:highlight w:val="yellow"/>
              </w:rPr>
              <w:t xml:space="preserve">Hydrosphere Unit _Part 2 </w:t>
            </w:r>
            <w:r w:rsidR="00AD7324" w:rsidRPr="006A3FF7">
              <w:rPr>
                <w:b/>
                <w:highlight w:val="yellow"/>
              </w:rPr>
              <w:t>Freshwater, Groundwater, Surface Runoff, Human Impacts on Hydrology</w:t>
            </w:r>
            <w:r w:rsidR="00AD7324">
              <w:rPr>
                <w:b/>
              </w:rPr>
              <w:t xml:space="preserve"> </w:t>
            </w:r>
          </w:p>
          <w:p w:rsidR="00AD7324" w:rsidRDefault="00AD7324">
            <w:pPr>
              <w:spacing w:after="240"/>
            </w:pPr>
            <w:r>
              <w:t>EEn2.3.2</w:t>
            </w:r>
            <w:r w:rsidR="000765F8">
              <w:t xml:space="preserve"> </w:t>
            </w:r>
            <w:r>
              <w:t>Explain how ground water and surface water interact.</w:t>
            </w:r>
          </w:p>
          <w:p w:rsidR="00AD7324" w:rsidRDefault="00AD7324">
            <w:pPr>
              <w:spacing w:after="240"/>
            </w:pPr>
            <w:r>
              <w:t>EEn.2.4.1</w:t>
            </w:r>
            <w:r w:rsidR="000765F8">
              <w:t xml:space="preserve"> </w:t>
            </w:r>
            <w:r>
              <w:t>Evaluate human influences on freshwater availability.</w:t>
            </w:r>
          </w:p>
          <w:p w:rsidR="00AD7324" w:rsidRDefault="00AD7324">
            <w:pPr>
              <w:spacing w:after="240"/>
            </w:pPr>
            <w:r>
              <w:t>EEn.2.8.4</w:t>
            </w:r>
            <w:r w:rsidR="000765F8">
              <w:t xml:space="preserve"> </w:t>
            </w:r>
            <w:r>
              <w:t>Evaluate the concept of “reduce, reuse, recycle” in terms of impact on natural resources</w:t>
            </w:r>
          </w:p>
          <w:p w:rsidR="000765F8" w:rsidRDefault="000765F8">
            <w:pPr>
              <w:spacing w:after="240"/>
            </w:pPr>
          </w:p>
          <w:p w:rsidR="00AD7324" w:rsidRDefault="00AD7324" w:rsidP="000765F8">
            <w:pPr>
              <w:spacing w:after="240"/>
              <w:rPr>
                <w:b/>
                <w:sz w:val="22"/>
                <w:szCs w:val="22"/>
              </w:rPr>
            </w:pPr>
            <w:r>
              <w:t>EEn.2.4.2</w:t>
            </w:r>
            <w:r w:rsidR="000765F8">
              <w:t xml:space="preserve"> </w:t>
            </w:r>
            <w:r>
              <w:t>Evaluate human influences on water quality in North Carolina’s river basins, wetlands and tidal environments.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 9 – Water Resources and Water Quality and Water Pollution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Pr="006A3FF7" w:rsidRDefault="006A3FF7">
            <w:pPr>
              <w:spacing w:after="240"/>
              <w:rPr>
                <w:rFonts w:cstheme="minorBidi"/>
                <w:b/>
                <w:highlight w:val="yellow"/>
              </w:rPr>
            </w:pPr>
            <w:r w:rsidRPr="006A3FF7">
              <w:rPr>
                <w:b/>
                <w:highlight w:val="yellow"/>
              </w:rPr>
              <w:t xml:space="preserve"> ATMOSPHERE </w:t>
            </w:r>
            <w:r w:rsidR="00AD7324" w:rsidRPr="006A3FF7">
              <w:rPr>
                <w:b/>
                <w:highlight w:val="yellow"/>
              </w:rPr>
              <w:t>Meteorology and Climate (5 weeks)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Six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Structure and Composition of the Atmosphere</w:t>
            </w:r>
            <w:r>
              <w:rPr>
                <w:b/>
              </w:rPr>
              <w:t xml:space="preserve"> </w:t>
            </w: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EEn.2.5.1</w:t>
            </w:r>
            <w:r w:rsidR="000765F8">
              <w:t xml:space="preserve"> </w:t>
            </w:r>
            <w:r>
              <w:t>Summarize the structure and composition of our atmosphere.</w:t>
            </w:r>
          </w:p>
          <w:p w:rsidR="00AD7324" w:rsidRDefault="00AD7324">
            <w:pPr>
              <w:spacing w:after="240"/>
            </w:pPr>
            <w:r>
              <w:t>EEn.1.1.3</w:t>
            </w:r>
            <w:r w:rsidR="000765F8">
              <w:t xml:space="preserve"> </w:t>
            </w:r>
            <w:r>
              <w:t>Explain how the sun produces energy which is transferred to the Earth by radiation.</w:t>
            </w:r>
          </w:p>
          <w:p w:rsidR="00AD7324" w:rsidRPr="000765F8" w:rsidRDefault="00AD7324">
            <w:pPr>
              <w:spacing w:after="240"/>
            </w:pPr>
            <w:r>
              <w:lastRenderedPageBreak/>
              <w:t>EEn.1.1.4</w:t>
            </w:r>
            <w:r w:rsidR="000765F8">
              <w:t xml:space="preserve"> </w:t>
            </w:r>
            <w:r>
              <w:t>Explain how incoming solar energy makes life possible on Earth.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</w:pPr>
            <w:r>
              <w:lastRenderedPageBreak/>
              <w:t>Unit</w:t>
            </w:r>
            <w:r w:rsidR="000765F8">
              <w:t>10 – The Atmosphere and Weather</w:t>
            </w: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(Some elements of this unit overlap with Unit 14 - The Sun’s Energy)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Air Masses, Fronts, Storms: Hurricanes and Tornadoes, Station Models, Synoptic Weather Maps</w:t>
            </w:r>
          </w:p>
          <w:p w:rsidR="00AD7324" w:rsidRDefault="00AD7324">
            <w:pPr>
              <w:spacing w:after="240"/>
            </w:pPr>
            <w:r>
              <w:t>EEn.2.5.2</w:t>
            </w:r>
            <w:r w:rsidR="000765F8">
              <w:t xml:space="preserve"> </w:t>
            </w:r>
            <w:r>
              <w:t>Explain the formation of typical air masses and the weather systems that result from air mass interactions.</w:t>
            </w:r>
          </w:p>
          <w:p w:rsidR="00AD7324" w:rsidRDefault="00AD7324">
            <w:pPr>
              <w:spacing w:after="240"/>
            </w:pPr>
            <w:r>
              <w:t>EEn.2.5.3</w:t>
            </w:r>
            <w:r w:rsidR="000765F8">
              <w:t xml:space="preserve"> </w:t>
            </w:r>
            <w:r>
              <w:t>Explain how cyclonic storms form based on the interaction of air masses.</w:t>
            </w:r>
          </w:p>
          <w:p w:rsidR="00AD7324" w:rsidRPr="000765F8" w:rsidRDefault="00AD7324">
            <w:pPr>
              <w:spacing w:after="240"/>
            </w:pPr>
            <w:r>
              <w:t>EEn.2.5.4</w:t>
            </w:r>
            <w:r w:rsidR="000765F8">
              <w:t xml:space="preserve"> </w:t>
            </w:r>
            <w:r>
              <w:t>Predict the weather using available weather maps and data (including surface, upper atmospheric winds, and satellite imagery).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11 - Meteorology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Global Climate Changes, Air Quality, Human Impact on Climate</w:t>
            </w:r>
          </w:p>
          <w:p w:rsidR="00AD7324" w:rsidRDefault="00AD7324">
            <w:pPr>
              <w:spacing w:after="240"/>
            </w:pPr>
            <w:r>
              <w:t>EEn.2.6.1</w:t>
            </w:r>
            <w:r w:rsidR="000765F8">
              <w:t xml:space="preserve"> </w:t>
            </w:r>
            <w:r>
              <w:t>Differentiate between weather and climate.</w:t>
            </w:r>
          </w:p>
          <w:p w:rsidR="00AD7324" w:rsidRDefault="00AD7324">
            <w:pPr>
              <w:spacing w:after="240"/>
            </w:pPr>
            <w:r>
              <w:t>EEn.2.6.2</w:t>
            </w:r>
            <w:r w:rsidR="000765F8">
              <w:t xml:space="preserve"> </w:t>
            </w:r>
            <w:r>
              <w:t>Explain changes in global climate due to natural processes.</w:t>
            </w:r>
          </w:p>
          <w:p w:rsidR="00AD7324" w:rsidRDefault="00AD7324">
            <w:pPr>
              <w:spacing w:after="240"/>
            </w:pPr>
            <w:r>
              <w:t>EEn.2.6.3</w:t>
            </w:r>
            <w:r w:rsidR="000765F8">
              <w:t xml:space="preserve"> </w:t>
            </w:r>
            <w:r>
              <w:t>Analyze the impacts that human activities have on global climate change (such as burning hydrocarbons, greenhouse effect, and deforestation).</w:t>
            </w:r>
          </w:p>
          <w:p w:rsidR="00AD7324" w:rsidRDefault="00AD7324">
            <w:pPr>
              <w:spacing w:after="240"/>
            </w:pPr>
            <w:r>
              <w:t>EEn.2.5.5</w:t>
            </w:r>
            <w:r w:rsidR="000765F8">
              <w:t xml:space="preserve"> </w:t>
            </w:r>
            <w:r>
              <w:t>Explain how human activities affect air quality.</w:t>
            </w:r>
          </w:p>
          <w:p w:rsidR="00AD7324" w:rsidRDefault="00AD7324">
            <w:pPr>
              <w:spacing w:after="240"/>
            </w:pPr>
            <w:r>
              <w:t>EEn.2.7.3</w:t>
            </w:r>
            <w:r w:rsidR="000765F8">
              <w:t xml:space="preserve"> </w:t>
            </w:r>
            <w:r>
              <w:t>Explain how human activities impact the biosphere.</w:t>
            </w:r>
          </w:p>
          <w:p w:rsidR="00AD7324" w:rsidRPr="000765F8" w:rsidRDefault="00AD7324">
            <w:pPr>
              <w:spacing w:after="240"/>
            </w:pPr>
            <w:r>
              <w:t>EEn.2.6.4</w:t>
            </w:r>
            <w:r w:rsidR="000765F8">
              <w:t xml:space="preserve"> </w:t>
            </w:r>
            <w:r>
              <w:t xml:space="preserve">Attribute changes in Earth systems to global climate change (temperature change, </w:t>
            </w:r>
            <w:r>
              <w:lastRenderedPageBreak/>
              <w:t>changes in pH of ocean, sea level changes, etc.).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lastRenderedPageBreak/>
              <w:t>Unit 12– Air Pollution and Global Changes, and Climate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F7" w:rsidRPr="006A3FF7" w:rsidRDefault="006A3FF7">
            <w:pPr>
              <w:spacing w:after="240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  <w:r w:rsidRPr="006A3FF7">
              <w:rPr>
                <w:b/>
                <w:highlight w:val="yellow"/>
              </w:rPr>
              <w:t>Biosphere Unit</w:t>
            </w:r>
          </w:p>
          <w:p w:rsidR="00AD7324" w:rsidRDefault="006A3FF7">
            <w:pPr>
              <w:spacing w:after="240"/>
              <w:rPr>
                <w:b/>
                <w:sz w:val="22"/>
                <w:szCs w:val="22"/>
              </w:rPr>
            </w:pPr>
            <w:r w:rsidRPr="006A3FF7">
              <w:rPr>
                <w:b/>
                <w:highlight w:val="yellow"/>
              </w:rPr>
              <w:t>Environmental/Ecology/Human Impact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6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6A3FF7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The Human Impact_</w:t>
            </w:r>
            <w:r w:rsidR="00AD7324" w:rsidRPr="006A3FF7">
              <w:rPr>
                <w:b/>
                <w:highlight w:val="yellow"/>
              </w:rPr>
              <w:t>Alternative Energy Resources</w:t>
            </w:r>
          </w:p>
          <w:p w:rsidR="00AD7324" w:rsidRDefault="00AD7324">
            <w:pPr>
              <w:spacing w:after="240"/>
            </w:pPr>
            <w:r>
              <w:t>EEn.2.2.2</w:t>
            </w:r>
            <w:r w:rsidR="000765F8">
              <w:t xml:space="preserve"> </w:t>
            </w:r>
            <w:r>
              <w:t>Compare the various methods humans use to acquire traditional energy sources (such as peat, coal, oil, natural gas, nuclear fission, and wood).</w:t>
            </w:r>
          </w:p>
          <w:p w:rsidR="00AD7324" w:rsidRPr="000765F8" w:rsidRDefault="00AD7324">
            <w:pPr>
              <w:spacing w:after="240"/>
            </w:pPr>
            <w:r>
              <w:t>EEn.2.8.1</w:t>
            </w:r>
            <w:r w:rsidR="000765F8">
              <w:t xml:space="preserve"> </w:t>
            </w:r>
            <w:r>
              <w:t>Evaluate alternative energy technologies for use in North Carolina.</w:t>
            </w:r>
            <w:r w:rsidR="000765F8">
              <w:t xml:space="preserve">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 6 – Renewable Energy Resources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6A3FF7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 xml:space="preserve"> </w:t>
            </w:r>
            <w:r w:rsidRPr="006A3FF7">
              <w:rPr>
                <w:b/>
                <w:highlight w:val="yellow"/>
              </w:rPr>
              <w:t xml:space="preserve">The Human Impact_ </w:t>
            </w:r>
            <w:r w:rsidR="00AD7324" w:rsidRPr="006A3FF7">
              <w:rPr>
                <w:b/>
                <w:highlight w:val="yellow"/>
              </w:rPr>
              <w:t>Sustainability</w:t>
            </w:r>
          </w:p>
          <w:p w:rsidR="00AD7324" w:rsidRDefault="00AD7324">
            <w:pPr>
              <w:spacing w:after="240"/>
            </w:pPr>
            <w:r>
              <w:t>EEn.2.8.4</w:t>
            </w:r>
            <w:r w:rsidR="000765F8">
              <w:t xml:space="preserve"> </w:t>
            </w:r>
            <w:r>
              <w:t>Evaluate the concept of “reduce, reuse, recycle” in terms of impact on natural resources.</w:t>
            </w:r>
          </w:p>
          <w:p w:rsidR="00AD7324" w:rsidRDefault="00AD7324">
            <w:pPr>
              <w:spacing w:after="240"/>
            </w:pPr>
            <w:r>
              <w:t>EEn.2.8.2</w:t>
            </w:r>
            <w:r w:rsidR="000765F8">
              <w:t xml:space="preserve"> </w:t>
            </w:r>
            <w:r>
              <w:t>Critique conventional and sustainable agriculture and aquaculture practices in terms of their environmental impacts.</w:t>
            </w:r>
          </w:p>
          <w:p w:rsidR="00AD7324" w:rsidRPr="000765F8" w:rsidRDefault="00AD7324">
            <w:pPr>
              <w:spacing w:after="240"/>
            </w:pPr>
            <w:r>
              <w:t>EEn.2.8.3</w:t>
            </w:r>
            <w:r w:rsidR="000765F8">
              <w:t xml:space="preserve"> </w:t>
            </w:r>
            <w:r>
              <w:t>Explain the effects of uncontrolled population growth on the Earth’s resources.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Elements of Unit 3; Unit 4; Unit 5; Unit 6; and Unit 9 overlap into this lesson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Human Impact on the Biosphere</w:t>
            </w:r>
            <w:r w:rsidR="006A3FF7" w:rsidRPr="006A3FF7">
              <w:rPr>
                <w:b/>
                <w:highlight w:val="yellow"/>
              </w:rPr>
              <w:t xml:space="preserve"> &amp; Ecosystems</w:t>
            </w:r>
          </w:p>
          <w:p w:rsidR="00AD7324" w:rsidRDefault="00AD7324">
            <w:pPr>
              <w:spacing w:after="240"/>
            </w:pPr>
            <w:r>
              <w:t>EEn.2.7.1</w:t>
            </w:r>
            <w:r w:rsidR="000765F8">
              <w:t xml:space="preserve"> </w:t>
            </w:r>
            <w:r>
              <w:t>Explain how abiotic and biotic factors interact to create the various biomes in North Carolina</w:t>
            </w:r>
          </w:p>
          <w:p w:rsidR="00AD7324" w:rsidRDefault="00AD7324" w:rsidP="000765F8">
            <w:pPr>
              <w:spacing w:after="240"/>
              <w:rPr>
                <w:sz w:val="22"/>
                <w:szCs w:val="22"/>
              </w:rPr>
            </w:pPr>
            <w:r>
              <w:t>EEn.2.7.2</w:t>
            </w:r>
            <w:r w:rsidR="000765F8">
              <w:t xml:space="preserve"> </w:t>
            </w:r>
            <w:r>
              <w:t>Explain why biodiversity is important to the biosphere.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Elements of Unit 3; Unit 4; Unit 5; Unit 6; and Unit 9 overlap into this lesson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3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Pr="006A3FF7" w:rsidRDefault="00AD7324">
            <w:pPr>
              <w:spacing w:after="240"/>
              <w:rPr>
                <w:b/>
                <w:sz w:val="22"/>
                <w:szCs w:val="22"/>
                <w:highlight w:val="yellow"/>
              </w:rPr>
            </w:pPr>
            <w:r w:rsidRPr="006A3FF7">
              <w:rPr>
                <w:b/>
                <w:highlight w:val="yellow"/>
              </w:rPr>
              <w:t>Astronomy Unit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lastRenderedPageBreak/>
              <w:t>The Sun and Seasons</w:t>
            </w:r>
          </w:p>
          <w:p w:rsidR="00AD7324" w:rsidRDefault="00AD7324">
            <w:pPr>
              <w:spacing w:after="240"/>
            </w:pPr>
            <w:r>
              <w:t>EEn.1.1.3</w:t>
            </w:r>
            <w:r w:rsidR="000765F8">
              <w:t xml:space="preserve"> </w:t>
            </w:r>
            <w:r>
              <w:t>Explain how the sun produces energy which is transferred to the Earth by radiation.</w:t>
            </w:r>
          </w:p>
          <w:p w:rsidR="00AD7324" w:rsidRPr="000765F8" w:rsidRDefault="00AD7324">
            <w:pPr>
              <w:spacing w:after="240"/>
            </w:pPr>
            <w:r>
              <w:t>EEn.1.1.4</w:t>
            </w:r>
            <w:r w:rsidR="000765F8">
              <w:t xml:space="preserve"> </w:t>
            </w:r>
            <w:r>
              <w:t>Explain how incoming solar energy makes life possible on Earth.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14 – Sun’s Energy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 w:rsidRPr="006A3FF7">
              <w:rPr>
                <w:b/>
                <w:highlight w:val="yellow"/>
              </w:rPr>
              <w:t>Earth’s Motion</w:t>
            </w:r>
          </w:p>
          <w:p w:rsidR="00AD7324" w:rsidRDefault="00AD7324">
            <w:pPr>
              <w:spacing w:after="240"/>
            </w:pPr>
            <w:r>
              <w:t>EEn.1.1.1</w:t>
            </w:r>
            <w:r w:rsidR="000765F8">
              <w:t xml:space="preserve"> </w:t>
            </w:r>
            <w:r>
              <w:t>Explain the Earth’s motion through space, including precession, nutation, the barycenter, and its path about the galaxy.</w:t>
            </w:r>
          </w:p>
          <w:p w:rsidR="00AD7324" w:rsidRDefault="00AD7324">
            <w:pPr>
              <w:spacing w:after="240"/>
            </w:pPr>
            <w:r>
              <w:t>EEn.1.1.2</w:t>
            </w:r>
            <w:r w:rsidR="000765F8">
              <w:t xml:space="preserve"> </w:t>
            </w:r>
            <w:r>
              <w:t>Explain how the Earth’s rotation and revolution about the Sun affect its shape and is related to seasons and tides.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13 – Planetary Motion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</w:tbl>
    <w:p w:rsidR="001231DA" w:rsidRDefault="001231DA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F7762C" w:rsidRDefault="00F7762C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Materials and supplies:</w:t>
      </w:r>
    </w:p>
    <w:p w:rsidR="00232442" w:rsidRPr="00232442" w:rsidRDefault="00232442" w:rsidP="0023244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32442">
        <w:rPr>
          <w:rFonts w:ascii="Tahoma" w:hAnsi="Tahoma" w:cs="Tahoma"/>
        </w:rPr>
        <w:t>1 9x11”</w:t>
      </w:r>
      <w:r>
        <w:rPr>
          <w:rFonts w:ascii="Tahoma" w:hAnsi="Tahoma" w:cs="Tahoma"/>
        </w:rPr>
        <w:t xml:space="preserve"> spiral bound 100 page notebook ($.97 at Walmart—this notebook is a bit larger than others).</w:t>
      </w:r>
    </w:p>
    <w:p w:rsidR="00AF382A" w:rsidRPr="00AF382A" w:rsidRDefault="00AF382A" w:rsidP="00AF382A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One 12-pack of colored pencils</w:t>
      </w:r>
      <w:r w:rsidR="00232442">
        <w:rPr>
          <w:rFonts w:ascii="Tahoma" w:hAnsi="Tahoma" w:cs="Tahoma"/>
        </w:rPr>
        <w:t>, pencils, glue sticks</w:t>
      </w:r>
    </w:p>
    <w:p w:rsidR="00AF382A" w:rsidRPr="00AF382A" w:rsidRDefault="00AF382A" w:rsidP="00AF382A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Consider small pair of scissors, glue sticks, 12 inch ruler, needle compass for drawing circles</w:t>
      </w:r>
    </w:p>
    <w:p w:rsidR="00AF382A" w:rsidRPr="00AF382A" w:rsidRDefault="00AF382A" w:rsidP="00AF382A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Please, if possible, collect magazines with photos of the outdoors, animals, and ecological and environmental topics </w:t>
      </w:r>
    </w:p>
    <w:p w:rsidR="00997779" w:rsidRDefault="00997779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Methods:</w:t>
      </w:r>
    </w:p>
    <w:p w:rsidR="00EB6DD0" w:rsidRDefault="00997779" w:rsidP="00E1794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facilitate the organization necessary in teaching and learning this comprehensive curriculum, </w:t>
      </w:r>
      <w:r w:rsidR="00F7762C">
        <w:rPr>
          <w:rFonts w:ascii="Tahoma" w:hAnsi="Tahoma" w:cs="Tahoma"/>
        </w:rPr>
        <w:t>will need to complete</w:t>
      </w:r>
      <w:r>
        <w:rPr>
          <w:rFonts w:ascii="Tahoma" w:hAnsi="Tahoma" w:cs="Tahoma"/>
        </w:rPr>
        <w:t xml:space="preserve"> class notes with interspersed summary prompts and review questions, supporting labs / activities / worksheets and problem-based assessments.</w:t>
      </w:r>
    </w:p>
    <w:p w:rsidR="00EB6DD0" w:rsidRDefault="00EE1FA5" w:rsidP="00EB6DD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New material is presented using PowerPoint presentations </w:t>
      </w:r>
      <w:r w:rsidR="00EB6DD0">
        <w:rPr>
          <w:rFonts w:ascii="Tahoma" w:hAnsi="Tahoma" w:cs="Tahoma"/>
        </w:rPr>
        <w:t xml:space="preserve">(to incorporate images and graphics) </w:t>
      </w:r>
      <w:r w:rsidR="00F7762C">
        <w:rPr>
          <w:rFonts w:ascii="Tahoma" w:hAnsi="Tahoma" w:cs="Tahoma"/>
        </w:rPr>
        <w:t>and an internet activities and assignments</w:t>
      </w:r>
      <w:r w:rsidR="00EB6DD0">
        <w:rPr>
          <w:rFonts w:ascii="Tahoma" w:hAnsi="Tahoma" w:cs="Tahoma"/>
        </w:rPr>
        <w:t xml:space="preserve">, improving student comprehension and engagement. </w:t>
      </w:r>
    </w:p>
    <w:p w:rsidR="00EE1FA5" w:rsidRDefault="00EE1FA5" w:rsidP="00EE1FA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Students are often required to work in collaborative student groups to analyze data and form conclusions.</w:t>
      </w:r>
    </w:p>
    <w:p w:rsidR="00997779" w:rsidRDefault="000765F8" w:rsidP="00214B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EE1FA5" w:rsidRDefault="00EE1FA5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Evaluation:</w:t>
      </w:r>
    </w:p>
    <w:p w:rsidR="00EE1FA5" w:rsidRDefault="00EE1FA5" w:rsidP="00214B7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Throughout the course, students are evaluated on their work based on both accuracy and completion.  </w:t>
      </w:r>
    </w:p>
    <w:p w:rsidR="00EE1FA5" w:rsidRDefault="00EE1FA5" w:rsidP="00E1794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Multiple choice / </w:t>
      </w:r>
      <w:r w:rsidR="00E17949">
        <w:rPr>
          <w:rFonts w:ascii="Tahoma" w:hAnsi="Tahoma" w:cs="Tahoma"/>
        </w:rPr>
        <w:t>true – false/ s</w:t>
      </w:r>
      <w:r>
        <w:rPr>
          <w:rFonts w:ascii="Tahoma" w:hAnsi="Tahoma" w:cs="Tahoma"/>
        </w:rPr>
        <w:t xml:space="preserve">hort answer tests have the greatest impact on a student’s class average.  </w:t>
      </w:r>
      <w:r w:rsidR="002A0763">
        <w:rPr>
          <w:rFonts w:ascii="Tahoma" w:hAnsi="Tahoma" w:cs="Tahoma"/>
        </w:rPr>
        <w:t xml:space="preserve">We will model the NCFE as the course progresses. </w:t>
      </w:r>
    </w:p>
    <w:p w:rsidR="00EE1FA5" w:rsidRDefault="00EE1FA5" w:rsidP="00F7762C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E17949">
        <w:rPr>
          <w:rFonts w:ascii="Tahoma" w:hAnsi="Tahoma" w:cs="Tahoma"/>
        </w:rPr>
        <w:t>Earth and Environmental Science summative exam is</w:t>
      </w:r>
      <w:r>
        <w:rPr>
          <w:rFonts w:ascii="Tahoma" w:hAnsi="Tahoma" w:cs="Tahoma"/>
        </w:rPr>
        <w:t xml:space="preserve"> given upon completion of the course.  </w:t>
      </w:r>
      <w:r w:rsidR="00E17949">
        <w:rPr>
          <w:rFonts w:ascii="Tahoma" w:hAnsi="Tahoma" w:cs="Tahoma"/>
        </w:rPr>
        <w:t xml:space="preserve">The summative exam is a </w:t>
      </w:r>
      <w:r w:rsidR="00894081">
        <w:rPr>
          <w:rFonts w:ascii="Tahoma" w:hAnsi="Tahoma" w:cs="Tahoma"/>
        </w:rPr>
        <w:t>state-</w:t>
      </w:r>
      <w:r w:rsidR="00E17949">
        <w:rPr>
          <w:rFonts w:ascii="Tahoma" w:hAnsi="Tahoma" w:cs="Tahoma"/>
        </w:rPr>
        <w:t>wide test.</w:t>
      </w:r>
    </w:p>
    <w:p w:rsidR="002A0763" w:rsidRPr="002A0763" w:rsidRDefault="002A0763" w:rsidP="002A0763">
      <w:pPr>
        <w:rPr>
          <w:rFonts w:ascii="Tahoma" w:hAnsi="Tahoma" w:cs="Tahoma"/>
        </w:rPr>
      </w:pPr>
      <w:r w:rsidRPr="002A0763">
        <w:rPr>
          <w:rFonts w:ascii="Tahoma" w:hAnsi="Tahoma" w:cs="Tahoma"/>
          <w:b/>
        </w:rPr>
        <w:t>Tutoring: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Regular, consistent study habits generate strong students. In the event that a student needs assistance with difficult topics, please note that tutoring is available. A student should make arrangements with Ms. Harris for tutoring before or after school or during lunch.</w:t>
      </w:r>
      <w:bookmarkStart w:id="0" w:name="_GoBack"/>
      <w:bookmarkEnd w:id="0"/>
    </w:p>
    <w:p w:rsidR="00EE1FA5" w:rsidRDefault="00EE1FA5" w:rsidP="00214B7F">
      <w:pPr>
        <w:rPr>
          <w:rFonts w:ascii="Tahoma" w:hAnsi="Tahoma" w:cs="Tahoma"/>
        </w:rPr>
      </w:pPr>
    </w:p>
    <w:p w:rsidR="00EE1FA5" w:rsidRDefault="00EE1FA5" w:rsidP="00214B7F">
      <w:pPr>
        <w:rPr>
          <w:rFonts w:ascii="Tahoma" w:hAnsi="Tahoma" w:cs="Tahoma"/>
        </w:rPr>
      </w:pPr>
    </w:p>
    <w:p w:rsidR="00EE1FA5" w:rsidRDefault="00EE1FA5" w:rsidP="00214B7F">
      <w:pPr>
        <w:rPr>
          <w:rFonts w:ascii="Tahoma" w:hAnsi="Tahoma" w:cs="Tahoma"/>
        </w:rPr>
      </w:pPr>
    </w:p>
    <w:p w:rsidR="00EE1FA5" w:rsidRPr="001231DA" w:rsidRDefault="005B4727" w:rsidP="00214B7F">
      <w:pPr>
        <w:rPr>
          <w:rFonts w:ascii="Tahoma" w:hAnsi="Tahoma" w:cs="Tahoma"/>
          <w:b/>
        </w:rPr>
      </w:pPr>
      <w:r w:rsidRPr="001231DA">
        <w:rPr>
          <w:rFonts w:ascii="Tahoma" w:hAnsi="Tahoma" w:cs="Tahoma"/>
          <w:b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300"/>
      </w:tblGrid>
      <w:tr w:rsidR="005B4727" w:rsidRPr="008D321F" w:rsidTr="008D321F">
        <w:tc>
          <w:tcPr>
            <w:tcW w:w="2358" w:type="dxa"/>
          </w:tcPr>
          <w:p w:rsidR="005B4727" w:rsidRPr="008D321F" w:rsidRDefault="005B4727" w:rsidP="00214B7F">
            <w:pPr>
              <w:rPr>
                <w:rFonts w:ascii="Tahoma" w:hAnsi="Tahoma" w:cs="Tahoma"/>
              </w:rPr>
            </w:pPr>
            <w:r w:rsidRPr="008D321F">
              <w:rPr>
                <w:rFonts w:ascii="Tahoma" w:hAnsi="Tahoma" w:cs="Tahoma"/>
              </w:rPr>
              <w:t>Email</w:t>
            </w:r>
          </w:p>
        </w:tc>
        <w:tc>
          <w:tcPr>
            <w:tcW w:w="6300" w:type="dxa"/>
          </w:tcPr>
          <w:p w:rsidR="005B4727" w:rsidRPr="008D321F" w:rsidRDefault="00232442" w:rsidP="00F77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Annette.harris</w:t>
            </w:r>
            <w:r w:rsidR="00F7762C">
              <w:rPr>
                <w:rFonts w:ascii="Tahoma" w:hAnsi="Tahoma" w:cs="Tahoma"/>
              </w:rPr>
              <w:t>@ucps.k12.</w:t>
            </w:r>
            <w:r w:rsidR="00381193">
              <w:rPr>
                <w:rFonts w:ascii="Tahoma" w:hAnsi="Tahoma" w:cs="Tahoma"/>
              </w:rPr>
              <w:t>nc.us</w:t>
            </w:r>
          </w:p>
        </w:tc>
      </w:tr>
      <w:tr w:rsidR="005B4727" w:rsidRPr="008D321F" w:rsidTr="008D321F">
        <w:tc>
          <w:tcPr>
            <w:tcW w:w="2358" w:type="dxa"/>
          </w:tcPr>
          <w:p w:rsidR="005B4727" w:rsidRPr="008D321F" w:rsidRDefault="005B4727" w:rsidP="00214B7F">
            <w:pPr>
              <w:rPr>
                <w:rFonts w:ascii="Tahoma" w:hAnsi="Tahoma" w:cs="Tahoma"/>
              </w:rPr>
            </w:pPr>
            <w:r w:rsidRPr="008D321F">
              <w:rPr>
                <w:rFonts w:ascii="Tahoma" w:hAnsi="Tahoma" w:cs="Tahoma"/>
              </w:rPr>
              <w:t>Phone</w:t>
            </w:r>
          </w:p>
        </w:tc>
        <w:tc>
          <w:tcPr>
            <w:tcW w:w="6300" w:type="dxa"/>
          </w:tcPr>
          <w:p w:rsidR="005B4727" w:rsidRPr="008D321F" w:rsidRDefault="00F7762C" w:rsidP="0021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704-753-2810</w:t>
            </w:r>
          </w:p>
        </w:tc>
      </w:tr>
      <w:tr w:rsidR="00232442" w:rsidRPr="008D321F" w:rsidTr="008D321F">
        <w:tc>
          <w:tcPr>
            <w:tcW w:w="2358" w:type="dxa"/>
          </w:tcPr>
          <w:p w:rsidR="00232442" w:rsidRPr="008D321F" w:rsidRDefault="00232442" w:rsidP="0021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</w:t>
            </w:r>
          </w:p>
        </w:tc>
        <w:tc>
          <w:tcPr>
            <w:tcW w:w="6300" w:type="dxa"/>
          </w:tcPr>
          <w:p w:rsidR="00232442" w:rsidRDefault="00232442" w:rsidP="0021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704-219-4088</w:t>
            </w:r>
          </w:p>
        </w:tc>
      </w:tr>
    </w:tbl>
    <w:p w:rsidR="005B4727" w:rsidRPr="00997779" w:rsidRDefault="005B4727" w:rsidP="00214B7F">
      <w:pPr>
        <w:rPr>
          <w:rFonts w:ascii="Tahoma" w:hAnsi="Tahoma" w:cs="Tahoma"/>
        </w:rPr>
      </w:pPr>
    </w:p>
    <w:sectPr w:rsidR="005B4727" w:rsidRPr="00997779" w:rsidSect="00B32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153"/>
    <w:multiLevelType w:val="hybridMultilevel"/>
    <w:tmpl w:val="16481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444"/>
    <w:multiLevelType w:val="hybridMultilevel"/>
    <w:tmpl w:val="7EC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74D"/>
    <w:multiLevelType w:val="hybridMultilevel"/>
    <w:tmpl w:val="19A8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D35"/>
    <w:multiLevelType w:val="hybridMultilevel"/>
    <w:tmpl w:val="52C0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A64"/>
    <w:multiLevelType w:val="hybridMultilevel"/>
    <w:tmpl w:val="E8CA2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0322"/>
    <w:multiLevelType w:val="hybridMultilevel"/>
    <w:tmpl w:val="CA6E8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30E16"/>
    <w:multiLevelType w:val="hybridMultilevel"/>
    <w:tmpl w:val="08E8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F"/>
    <w:rsid w:val="00041149"/>
    <w:rsid w:val="000765F8"/>
    <w:rsid w:val="00086BF4"/>
    <w:rsid w:val="001178B9"/>
    <w:rsid w:val="001231DA"/>
    <w:rsid w:val="00144237"/>
    <w:rsid w:val="00146379"/>
    <w:rsid w:val="001D4C3B"/>
    <w:rsid w:val="001E1BA6"/>
    <w:rsid w:val="00211357"/>
    <w:rsid w:val="00214B7F"/>
    <w:rsid w:val="00232442"/>
    <w:rsid w:val="002A0763"/>
    <w:rsid w:val="00330AC8"/>
    <w:rsid w:val="00381193"/>
    <w:rsid w:val="003E7635"/>
    <w:rsid w:val="00400627"/>
    <w:rsid w:val="00463D34"/>
    <w:rsid w:val="005208D3"/>
    <w:rsid w:val="005B4727"/>
    <w:rsid w:val="006A3FF7"/>
    <w:rsid w:val="006E7A57"/>
    <w:rsid w:val="007137E6"/>
    <w:rsid w:val="0085775C"/>
    <w:rsid w:val="00894081"/>
    <w:rsid w:val="008C2E5A"/>
    <w:rsid w:val="008D321F"/>
    <w:rsid w:val="00997779"/>
    <w:rsid w:val="009C28F6"/>
    <w:rsid w:val="00A10B38"/>
    <w:rsid w:val="00A61584"/>
    <w:rsid w:val="00AD7324"/>
    <w:rsid w:val="00AF382A"/>
    <w:rsid w:val="00B15A14"/>
    <w:rsid w:val="00B32297"/>
    <w:rsid w:val="00B45082"/>
    <w:rsid w:val="00B85F39"/>
    <w:rsid w:val="00BC49FA"/>
    <w:rsid w:val="00C52C4E"/>
    <w:rsid w:val="00CA0C0F"/>
    <w:rsid w:val="00CF4469"/>
    <w:rsid w:val="00D63606"/>
    <w:rsid w:val="00E17949"/>
    <w:rsid w:val="00EB6DD0"/>
    <w:rsid w:val="00EE1FA5"/>
    <w:rsid w:val="00EF52CE"/>
    <w:rsid w:val="00F52A3A"/>
    <w:rsid w:val="00F7762C"/>
    <w:rsid w:val="00F87E51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C0ABE"/>
  <w15:docId w15:val="{1799CE6A-D080-4DB2-88D7-9825BC7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77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I Syllabus</vt:lpstr>
    </vt:vector>
  </TitlesOfParts>
  <Company> </Company>
  <LinksUpToDate>false</LinksUpToDate>
  <CharactersWithSpaces>8605</CharactersWithSpaces>
  <SharedDoc>false</SharedDoc>
  <HLinks>
    <vt:vector size="18" baseType="variant"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http://anniecox.cmswiki.wikispaces.net/</vt:lpwstr>
      </vt:variant>
      <vt:variant>
        <vt:lpwstr/>
      </vt:variant>
      <vt:variant>
        <vt:i4>6881286</vt:i4>
      </vt:variant>
      <vt:variant>
        <vt:i4>3</vt:i4>
      </vt:variant>
      <vt:variant>
        <vt:i4>0</vt:i4>
      </vt:variant>
      <vt:variant>
        <vt:i4>5</vt:i4>
      </vt:variant>
      <vt:variant>
        <vt:lpwstr>mailto:annie.cox@cms.k12.nc.us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http://www.ncpublicschools.org/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I Syllabus</dc:title>
  <dc:subject/>
  <dc:creator>John Mudd</dc:creator>
  <cp:keywords/>
  <dc:description/>
  <cp:lastModifiedBy>ANNETTE HARRIS</cp:lastModifiedBy>
  <cp:revision>2</cp:revision>
  <dcterms:created xsi:type="dcterms:W3CDTF">2018-01-17T18:10:00Z</dcterms:created>
  <dcterms:modified xsi:type="dcterms:W3CDTF">2018-01-17T18:10:00Z</dcterms:modified>
</cp:coreProperties>
</file>