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76" w:rsidRPr="0018684C" w:rsidRDefault="00D06076" w:rsidP="00D06076">
      <w:pPr>
        <w:spacing w:after="0" w:line="240" w:lineRule="auto"/>
        <w:jc w:val="center"/>
        <w:rPr>
          <w:b/>
          <w:sz w:val="44"/>
          <w:szCs w:val="44"/>
        </w:rPr>
      </w:pPr>
      <w:bookmarkStart w:id="0" w:name="_GoBack"/>
      <w:bookmarkEnd w:id="0"/>
      <w:r w:rsidRPr="0018684C">
        <w:rPr>
          <w:b/>
          <w:sz w:val="44"/>
          <w:szCs w:val="44"/>
        </w:rPr>
        <w:t>DRAFTING I</w:t>
      </w:r>
    </w:p>
    <w:p w:rsidR="00D06076" w:rsidRPr="0018684C" w:rsidRDefault="00D06076" w:rsidP="00D06076">
      <w:pPr>
        <w:spacing w:after="0" w:line="240" w:lineRule="auto"/>
        <w:rPr>
          <w:b/>
          <w:sz w:val="16"/>
          <w:szCs w:val="16"/>
        </w:rPr>
      </w:pPr>
    </w:p>
    <w:p w:rsidR="00D06076" w:rsidRDefault="00D06076" w:rsidP="00D06076">
      <w:pPr>
        <w:spacing w:after="0" w:line="240" w:lineRule="auto"/>
      </w:pPr>
      <w:r w:rsidRPr="00952D46">
        <w:rPr>
          <w:b/>
        </w:rPr>
        <w:t>Instructor’s Name:</w:t>
      </w:r>
      <w:r w:rsidR="0025087C">
        <w:t xml:space="preserve"> </w:t>
      </w:r>
      <w:r w:rsidR="0025087C">
        <w:tab/>
      </w:r>
      <w:r w:rsidR="00A13959">
        <w:t xml:space="preserve">Mr. </w:t>
      </w:r>
      <w:r w:rsidR="007F284D">
        <w:t xml:space="preserve">Bill </w:t>
      </w:r>
      <w:r>
        <w:t>Recher</w:t>
      </w:r>
    </w:p>
    <w:p w:rsidR="00D06076" w:rsidRDefault="00D06076" w:rsidP="00D06076">
      <w:pPr>
        <w:spacing w:after="0" w:line="240" w:lineRule="auto"/>
      </w:pPr>
      <w:r w:rsidRPr="00952D46">
        <w:rPr>
          <w:b/>
        </w:rPr>
        <w:t xml:space="preserve">E-mail: </w:t>
      </w:r>
      <w:r w:rsidRPr="00952D46">
        <w:rPr>
          <w:b/>
        </w:rPr>
        <w:tab/>
      </w:r>
      <w:r>
        <w:tab/>
      </w:r>
      <w:r>
        <w:tab/>
      </w:r>
      <w:hyperlink r:id="rId7" w:history="1">
        <w:r w:rsidR="00952D46" w:rsidRPr="00E30851">
          <w:rPr>
            <w:rStyle w:val="Hyperlink"/>
          </w:rPr>
          <w:t>William.Recher@UCPS.K12.NC.US</w:t>
        </w:r>
      </w:hyperlink>
      <w:r w:rsidR="00952D46">
        <w:t xml:space="preserve"> </w:t>
      </w:r>
    </w:p>
    <w:p w:rsidR="00D06076" w:rsidRDefault="00D06076" w:rsidP="00D06076">
      <w:pPr>
        <w:spacing w:after="0" w:line="240" w:lineRule="auto"/>
      </w:pPr>
      <w:r w:rsidRPr="00952D46">
        <w:rPr>
          <w:b/>
        </w:rPr>
        <w:t xml:space="preserve">Phone: </w:t>
      </w:r>
      <w:r w:rsidRPr="00952D46">
        <w:rPr>
          <w:b/>
        </w:rPr>
        <w:tab/>
      </w:r>
      <w:r>
        <w:tab/>
      </w:r>
      <w:r>
        <w:tab/>
        <w:t>(</w:t>
      </w:r>
      <w:r w:rsidR="00952D46">
        <w:t>704) 296-3088</w:t>
      </w:r>
    </w:p>
    <w:p w:rsidR="0051658C" w:rsidRDefault="0051658C" w:rsidP="00D06076">
      <w:pPr>
        <w:spacing w:after="0" w:line="240" w:lineRule="auto"/>
      </w:pPr>
    </w:p>
    <w:tbl>
      <w:tblPr>
        <w:tblStyle w:val="TableGrid"/>
        <w:tblW w:w="10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690"/>
        <w:gridCol w:w="270"/>
        <w:gridCol w:w="2070"/>
        <w:gridCol w:w="2306"/>
      </w:tblGrid>
      <w:tr w:rsidR="0051658C" w:rsidTr="0025087C">
        <w:tc>
          <w:tcPr>
            <w:tcW w:w="2070" w:type="dxa"/>
          </w:tcPr>
          <w:p w:rsidR="0051658C" w:rsidRDefault="0051658C" w:rsidP="0051658C">
            <w:pPr>
              <w:rPr>
                <w:b/>
                <w:sz w:val="16"/>
                <w:szCs w:val="16"/>
              </w:rPr>
            </w:pPr>
            <w:r>
              <w:rPr>
                <w:b/>
              </w:rPr>
              <w:t>Lab/Office:</w:t>
            </w:r>
          </w:p>
        </w:tc>
        <w:tc>
          <w:tcPr>
            <w:tcW w:w="3690" w:type="dxa"/>
          </w:tcPr>
          <w:p w:rsidR="0051658C" w:rsidRDefault="00354B36" w:rsidP="0051658C">
            <w:pPr>
              <w:rPr>
                <w:b/>
                <w:sz w:val="16"/>
                <w:szCs w:val="16"/>
              </w:rPr>
            </w:pPr>
            <w:r>
              <w:t xml:space="preserve">CATA </w:t>
            </w:r>
            <w:r w:rsidR="0051658C" w:rsidRPr="0051658C">
              <w:t xml:space="preserve">Room </w:t>
            </w:r>
            <w:r w:rsidR="0051658C">
              <w:t>525</w:t>
            </w:r>
          </w:p>
        </w:tc>
        <w:tc>
          <w:tcPr>
            <w:tcW w:w="270" w:type="dxa"/>
          </w:tcPr>
          <w:p w:rsidR="0051658C" w:rsidRDefault="0051658C" w:rsidP="0051658C">
            <w:pPr>
              <w:rPr>
                <w:b/>
                <w:sz w:val="16"/>
                <w:szCs w:val="16"/>
              </w:rPr>
            </w:pPr>
          </w:p>
        </w:tc>
        <w:tc>
          <w:tcPr>
            <w:tcW w:w="2070" w:type="dxa"/>
          </w:tcPr>
          <w:p w:rsidR="0051658C" w:rsidRDefault="0051658C" w:rsidP="0051658C">
            <w:pPr>
              <w:rPr>
                <w:b/>
                <w:sz w:val="16"/>
                <w:szCs w:val="16"/>
              </w:rPr>
            </w:pPr>
            <w:r>
              <w:rPr>
                <w:b/>
              </w:rPr>
              <w:t>Credits</w:t>
            </w:r>
            <w:r>
              <w:rPr>
                <w:b/>
              </w:rPr>
              <w:t>:</w:t>
            </w:r>
          </w:p>
        </w:tc>
        <w:tc>
          <w:tcPr>
            <w:tcW w:w="2306" w:type="dxa"/>
          </w:tcPr>
          <w:p w:rsidR="0051658C" w:rsidRDefault="00354B36" w:rsidP="0051658C">
            <w:pPr>
              <w:rPr>
                <w:b/>
                <w:sz w:val="16"/>
                <w:szCs w:val="16"/>
              </w:rPr>
            </w:pPr>
            <w:r>
              <w:t>1.0</w:t>
            </w:r>
          </w:p>
        </w:tc>
      </w:tr>
      <w:tr w:rsidR="0051658C" w:rsidTr="0025087C">
        <w:tc>
          <w:tcPr>
            <w:tcW w:w="2070" w:type="dxa"/>
          </w:tcPr>
          <w:p w:rsidR="0051658C" w:rsidRDefault="0051658C" w:rsidP="0051658C">
            <w:pPr>
              <w:rPr>
                <w:b/>
                <w:sz w:val="16"/>
                <w:szCs w:val="16"/>
              </w:rPr>
            </w:pPr>
            <w:r w:rsidRPr="0051658C">
              <w:rPr>
                <w:b/>
              </w:rPr>
              <w:t>Hours:</w:t>
            </w:r>
            <w:r w:rsidRPr="0051658C">
              <w:rPr>
                <w:b/>
              </w:rPr>
              <w:tab/>
            </w:r>
          </w:p>
        </w:tc>
        <w:tc>
          <w:tcPr>
            <w:tcW w:w="3690" w:type="dxa"/>
          </w:tcPr>
          <w:p w:rsidR="0051658C" w:rsidRDefault="0051658C" w:rsidP="0051658C">
            <w:pPr>
              <w:rPr>
                <w:b/>
                <w:sz w:val="16"/>
                <w:szCs w:val="16"/>
              </w:rPr>
            </w:pPr>
            <w:r>
              <w:t>8:15 am – 4:00 pm</w:t>
            </w:r>
          </w:p>
        </w:tc>
        <w:tc>
          <w:tcPr>
            <w:tcW w:w="270" w:type="dxa"/>
          </w:tcPr>
          <w:p w:rsidR="0051658C" w:rsidRDefault="0051658C" w:rsidP="0051658C">
            <w:pPr>
              <w:rPr>
                <w:b/>
                <w:sz w:val="16"/>
                <w:szCs w:val="16"/>
              </w:rPr>
            </w:pPr>
          </w:p>
        </w:tc>
        <w:tc>
          <w:tcPr>
            <w:tcW w:w="2070" w:type="dxa"/>
          </w:tcPr>
          <w:p w:rsidR="0051658C" w:rsidRDefault="0051658C" w:rsidP="0051658C">
            <w:pPr>
              <w:rPr>
                <w:b/>
                <w:sz w:val="16"/>
                <w:szCs w:val="16"/>
              </w:rPr>
            </w:pPr>
            <w:r>
              <w:rPr>
                <w:b/>
              </w:rPr>
              <w:t>Days</w:t>
            </w:r>
            <w:r w:rsidRPr="0051658C">
              <w:rPr>
                <w:b/>
              </w:rPr>
              <w:t>:</w:t>
            </w:r>
            <w:r w:rsidRPr="0051658C">
              <w:rPr>
                <w:b/>
              </w:rPr>
              <w:tab/>
            </w:r>
          </w:p>
        </w:tc>
        <w:tc>
          <w:tcPr>
            <w:tcW w:w="2306" w:type="dxa"/>
          </w:tcPr>
          <w:p w:rsidR="0051658C" w:rsidRDefault="0051658C" w:rsidP="0051658C">
            <w:pPr>
              <w:rPr>
                <w:b/>
                <w:sz w:val="16"/>
                <w:szCs w:val="16"/>
              </w:rPr>
            </w:pPr>
            <w:r>
              <w:t>90 (one semester)</w:t>
            </w:r>
          </w:p>
        </w:tc>
      </w:tr>
      <w:tr w:rsidR="0051658C" w:rsidTr="0025087C">
        <w:tc>
          <w:tcPr>
            <w:tcW w:w="2070" w:type="dxa"/>
          </w:tcPr>
          <w:p w:rsidR="0051658C" w:rsidRDefault="0051658C" w:rsidP="0051658C">
            <w:pPr>
              <w:rPr>
                <w:b/>
                <w:sz w:val="16"/>
                <w:szCs w:val="16"/>
              </w:rPr>
            </w:pPr>
            <w:r w:rsidRPr="0051658C">
              <w:rPr>
                <w:b/>
              </w:rPr>
              <w:t>Academy:</w:t>
            </w:r>
          </w:p>
        </w:tc>
        <w:tc>
          <w:tcPr>
            <w:tcW w:w="3690" w:type="dxa"/>
          </w:tcPr>
          <w:p w:rsidR="0051658C" w:rsidRDefault="0051658C" w:rsidP="0051658C">
            <w:pPr>
              <w:rPr>
                <w:b/>
                <w:sz w:val="16"/>
                <w:szCs w:val="16"/>
              </w:rPr>
            </w:pPr>
            <w:r w:rsidRPr="0051658C">
              <w:t>Pre-Engineering</w:t>
            </w:r>
          </w:p>
        </w:tc>
        <w:tc>
          <w:tcPr>
            <w:tcW w:w="270" w:type="dxa"/>
          </w:tcPr>
          <w:p w:rsidR="0051658C" w:rsidRDefault="0051658C" w:rsidP="0051658C">
            <w:pPr>
              <w:rPr>
                <w:b/>
                <w:sz w:val="16"/>
                <w:szCs w:val="16"/>
              </w:rPr>
            </w:pPr>
          </w:p>
        </w:tc>
        <w:tc>
          <w:tcPr>
            <w:tcW w:w="2070" w:type="dxa"/>
          </w:tcPr>
          <w:p w:rsidR="0051658C" w:rsidRDefault="0051658C" w:rsidP="0051658C">
            <w:pPr>
              <w:rPr>
                <w:b/>
                <w:sz w:val="16"/>
                <w:szCs w:val="16"/>
              </w:rPr>
            </w:pPr>
            <w:r>
              <w:rPr>
                <w:b/>
              </w:rPr>
              <w:t>Time</w:t>
            </w:r>
            <w:r w:rsidRPr="0051658C">
              <w:rPr>
                <w:b/>
              </w:rPr>
              <w:t>:</w:t>
            </w:r>
          </w:p>
        </w:tc>
        <w:tc>
          <w:tcPr>
            <w:tcW w:w="2306" w:type="dxa"/>
          </w:tcPr>
          <w:p w:rsidR="0051658C" w:rsidRDefault="0051658C" w:rsidP="0051658C">
            <w:pPr>
              <w:rPr>
                <w:b/>
                <w:sz w:val="16"/>
                <w:szCs w:val="16"/>
              </w:rPr>
            </w:pPr>
            <w:r>
              <w:t>90 minute block class</w:t>
            </w:r>
          </w:p>
        </w:tc>
      </w:tr>
      <w:tr w:rsidR="0051658C" w:rsidTr="0025087C">
        <w:tc>
          <w:tcPr>
            <w:tcW w:w="2070" w:type="dxa"/>
          </w:tcPr>
          <w:p w:rsidR="0051658C" w:rsidRDefault="0051658C" w:rsidP="0051658C">
            <w:pPr>
              <w:rPr>
                <w:b/>
                <w:sz w:val="16"/>
                <w:szCs w:val="16"/>
              </w:rPr>
            </w:pPr>
          </w:p>
        </w:tc>
        <w:tc>
          <w:tcPr>
            <w:tcW w:w="3690" w:type="dxa"/>
          </w:tcPr>
          <w:p w:rsidR="0051658C" w:rsidRDefault="0051658C" w:rsidP="0051658C">
            <w:pPr>
              <w:rPr>
                <w:b/>
                <w:sz w:val="16"/>
                <w:szCs w:val="16"/>
              </w:rPr>
            </w:pPr>
          </w:p>
        </w:tc>
        <w:tc>
          <w:tcPr>
            <w:tcW w:w="270" w:type="dxa"/>
          </w:tcPr>
          <w:p w:rsidR="0051658C" w:rsidRDefault="0051658C" w:rsidP="0051658C">
            <w:pPr>
              <w:rPr>
                <w:b/>
                <w:sz w:val="16"/>
                <w:szCs w:val="16"/>
              </w:rPr>
            </w:pPr>
          </w:p>
        </w:tc>
        <w:tc>
          <w:tcPr>
            <w:tcW w:w="2070" w:type="dxa"/>
          </w:tcPr>
          <w:p w:rsidR="0051658C" w:rsidRDefault="00354B36" w:rsidP="0051658C">
            <w:pPr>
              <w:rPr>
                <w:b/>
                <w:sz w:val="16"/>
                <w:szCs w:val="16"/>
              </w:rPr>
            </w:pPr>
            <w:r w:rsidRPr="00354B36">
              <w:rPr>
                <w:b/>
              </w:rPr>
              <w:t>Course Level:</w:t>
            </w:r>
          </w:p>
        </w:tc>
        <w:tc>
          <w:tcPr>
            <w:tcW w:w="2306" w:type="dxa"/>
          </w:tcPr>
          <w:p w:rsidR="0051658C" w:rsidRDefault="00354B36" w:rsidP="0051658C">
            <w:pPr>
              <w:rPr>
                <w:b/>
                <w:sz w:val="16"/>
                <w:szCs w:val="16"/>
              </w:rPr>
            </w:pPr>
            <w:r w:rsidRPr="00354B36">
              <w:t>Honors</w:t>
            </w:r>
          </w:p>
        </w:tc>
      </w:tr>
      <w:tr w:rsidR="0051658C" w:rsidTr="0025087C">
        <w:tc>
          <w:tcPr>
            <w:tcW w:w="2070" w:type="dxa"/>
          </w:tcPr>
          <w:p w:rsidR="0051658C" w:rsidRDefault="0051658C" w:rsidP="0051658C">
            <w:pPr>
              <w:rPr>
                <w:b/>
                <w:sz w:val="16"/>
                <w:szCs w:val="16"/>
              </w:rPr>
            </w:pPr>
            <w:r w:rsidRPr="00952D46">
              <w:rPr>
                <w:b/>
              </w:rPr>
              <w:t>Tutoring Times:</w:t>
            </w:r>
          </w:p>
        </w:tc>
        <w:tc>
          <w:tcPr>
            <w:tcW w:w="3690" w:type="dxa"/>
          </w:tcPr>
          <w:p w:rsidR="0051658C" w:rsidRDefault="00354B36" w:rsidP="00354B36">
            <w:pPr>
              <w:rPr>
                <w:b/>
                <w:sz w:val="16"/>
                <w:szCs w:val="16"/>
              </w:rPr>
            </w:pPr>
            <w:r>
              <w:t xml:space="preserve">By appointment – </w:t>
            </w:r>
            <w:r w:rsidR="0051658C" w:rsidRPr="004104FB">
              <w:t>before</w:t>
            </w:r>
            <w:r>
              <w:t>/</w:t>
            </w:r>
            <w:r w:rsidR="0051658C" w:rsidRPr="004104FB">
              <w:t>after school</w:t>
            </w:r>
            <w:r w:rsidR="0051658C">
              <w:t xml:space="preserve">, </w:t>
            </w:r>
            <w:r>
              <w:t xml:space="preserve">or </w:t>
            </w:r>
            <w:r w:rsidR="0051658C">
              <w:t>Cougar Time</w:t>
            </w:r>
          </w:p>
        </w:tc>
        <w:tc>
          <w:tcPr>
            <w:tcW w:w="270" w:type="dxa"/>
          </w:tcPr>
          <w:p w:rsidR="0051658C" w:rsidRDefault="0051658C" w:rsidP="0051658C">
            <w:pPr>
              <w:rPr>
                <w:b/>
                <w:sz w:val="16"/>
                <w:szCs w:val="16"/>
              </w:rPr>
            </w:pPr>
          </w:p>
        </w:tc>
        <w:tc>
          <w:tcPr>
            <w:tcW w:w="2070" w:type="dxa"/>
          </w:tcPr>
          <w:p w:rsidR="0051658C" w:rsidRDefault="0051658C" w:rsidP="0051658C">
            <w:pPr>
              <w:rPr>
                <w:b/>
                <w:sz w:val="16"/>
                <w:szCs w:val="16"/>
              </w:rPr>
            </w:pPr>
            <w:r>
              <w:rPr>
                <w:b/>
              </w:rPr>
              <w:t>Recommended Prerequisite</w:t>
            </w:r>
            <w:r w:rsidRPr="00952D46">
              <w:rPr>
                <w:b/>
              </w:rPr>
              <w:t>:</w:t>
            </w:r>
          </w:p>
        </w:tc>
        <w:tc>
          <w:tcPr>
            <w:tcW w:w="2306" w:type="dxa"/>
          </w:tcPr>
          <w:p w:rsidR="0051658C" w:rsidRDefault="0051658C" w:rsidP="0051658C">
            <w:pPr>
              <w:rPr>
                <w:b/>
                <w:sz w:val="16"/>
                <w:szCs w:val="16"/>
              </w:rPr>
            </w:pPr>
            <w:r>
              <w:t>None</w:t>
            </w:r>
          </w:p>
        </w:tc>
      </w:tr>
    </w:tbl>
    <w:p w:rsidR="00952D46" w:rsidRPr="0018684C" w:rsidRDefault="00952D46" w:rsidP="00952D46">
      <w:pPr>
        <w:pBdr>
          <w:bottom w:val="single" w:sz="4" w:space="1" w:color="auto"/>
        </w:pBdr>
        <w:spacing w:after="0" w:line="240" w:lineRule="auto"/>
        <w:rPr>
          <w:sz w:val="16"/>
          <w:szCs w:val="16"/>
        </w:rPr>
      </w:pPr>
    </w:p>
    <w:p w:rsidR="00952D46" w:rsidRPr="0018684C" w:rsidRDefault="00952D46" w:rsidP="00D06076">
      <w:pPr>
        <w:spacing w:after="0" w:line="240" w:lineRule="auto"/>
        <w:rPr>
          <w:sz w:val="16"/>
          <w:szCs w:val="16"/>
        </w:rPr>
      </w:pPr>
    </w:p>
    <w:p w:rsidR="00D06076" w:rsidRPr="00D06076" w:rsidRDefault="00D06076" w:rsidP="00D06076">
      <w:pPr>
        <w:spacing w:after="0" w:line="240" w:lineRule="auto"/>
        <w:rPr>
          <w:b/>
          <w:sz w:val="24"/>
        </w:rPr>
      </w:pPr>
      <w:r w:rsidRPr="00D06076">
        <w:rPr>
          <w:b/>
          <w:sz w:val="24"/>
        </w:rPr>
        <w:t>Course Description:</w:t>
      </w:r>
    </w:p>
    <w:p w:rsidR="0051658C" w:rsidRPr="0051658C" w:rsidRDefault="0051658C" w:rsidP="00D06076">
      <w:pPr>
        <w:spacing w:after="0" w:line="240" w:lineRule="auto"/>
        <w:rPr>
          <w:sz w:val="20"/>
          <w:szCs w:val="20"/>
        </w:rPr>
      </w:pPr>
      <w:r w:rsidRPr="0051658C">
        <w:rPr>
          <w:sz w:val="20"/>
          <w:szCs w:val="20"/>
        </w:rPr>
        <w:t xml:space="preserve">This course introduces students to the use of simple and complex graphic tools used to communicate and understand ideas, concepts and trends found in the areas of architecture, manufacturing, engineering, science, and mathematics, sketching and computer assisted design (CAD) skills and techniques. English language arts, mathematics, and science are reinforced. </w:t>
      </w:r>
    </w:p>
    <w:p w:rsidR="00D06076" w:rsidRPr="0018684C" w:rsidRDefault="00D06076" w:rsidP="00D06076">
      <w:pPr>
        <w:spacing w:after="0" w:line="240" w:lineRule="auto"/>
        <w:rPr>
          <w:sz w:val="20"/>
          <w:szCs w:val="20"/>
        </w:rPr>
      </w:pPr>
    </w:p>
    <w:p w:rsidR="00D06076" w:rsidRPr="0018684C" w:rsidRDefault="00D06076" w:rsidP="00D06076">
      <w:pPr>
        <w:spacing w:after="0" w:line="240" w:lineRule="auto"/>
        <w:rPr>
          <w:sz w:val="20"/>
          <w:szCs w:val="20"/>
        </w:rPr>
      </w:pPr>
      <w:r w:rsidRPr="0018684C">
        <w:rPr>
          <w:sz w:val="20"/>
          <w:szCs w:val="20"/>
        </w:rPr>
        <w:t xml:space="preserve">Topics include classical representation methods such as sketching multi view, oblique, and isometric drawings, geometric construction techniques, as well as 2D CAD (Computer Assisted Design) drawing. </w:t>
      </w:r>
    </w:p>
    <w:p w:rsidR="00D06076" w:rsidRPr="0051658C" w:rsidRDefault="00D06076" w:rsidP="00D06076">
      <w:pPr>
        <w:spacing w:after="0" w:line="240" w:lineRule="auto"/>
        <w:rPr>
          <w:color w:val="FF0000"/>
          <w:sz w:val="20"/>
          <w:szCs w:val="20"/>
        </w:rPr>
      </w:pPr>
    </w:p>
    <w:p w:rsidR="00D06076" w:rsidRPr="00B83096" w:rsidRDefault="00D06076" w:rsidP="00D06076">
      <w:pPr>
        <w:spacing w:after="0" w:line="240" w:lineRule="auto"/>
        <w:rPr>
          <w:b/>
          <w:sz w:val="24"/>
        </w:rPr>
      </w:pPr>
      <w:r w:rsidRPr="00B83096">
        <w:rPr>
          <w:b/>
          <w:sz w:val="24"/>
        </w:rPr>
        <w:t>Course Objectives:</w:t>
      </w:r>
    </w:p>
    <w:p w:rsidR="001F3232" w:rsidRPr="003B2897" w:rsidRDefault="00D06076" w:rsidP="003B2897">
      <w:pPr>
        <w:pStyle w:val="ListParagraph"/>
        <w:numPr>
          <w:ilvl w:val="0"/>
          <w:numId w:val="4"/>
        </w:numPr>
        <w:spacing w:after="0"/>
        <w:rPr>
          <w:sz w:val="20"/>
          <w:szCs w:val="20"/>
        </w:rPr>
      </w:pPr>
      <w:r w:rsidRPr="003B2897">
        <w:rPr>
          <w:sz w:val="20"/>
          <w:szCs w:val="20"/>
        </w:rPr>
        <w:t>Understand fundamental concepts and trends of drafting</w:t>
      </w:r>
    </w:p>
    <w:p w:rsidR="001F3232" w:rsidRPr="003B2897" w:rsidRDefault="00D06076" w:rsidP="003B2897">
      <w:pPr>
        <w:pStyle w:val="ListParagraph"/>
        <w:numPr>
          <w:ilvl w:val="0"/>
          <w:numId w:val="4"/>
        </w:numPr>
        <w:spacing w:after="0"/>
        <w:rPr>
          <w:sz w:val="20"/>
          <w:szCs w:val="20"/>
        </w:rPr>
      </w:pPr>
      <w:r w:rsidRPr="003B2897">
        <w:rPr>
          <w:sz w:val="20"/>
          <w:szCs w:val="20"/>
        </w:rPr>
        <w:t>Understand the ideation process</w:t>
      </w:r>
    </w:p>
    <w:p w:rsidR="001F3232" w:rsidRPr="003B2897" w:rsidRDefault="00D06076" w:rsidP="003B2897">
      <w:pPr>
        <w:pStyle w:val="ListParagraph"/>
        <w:numPr>
          <w:ilvl w:val="0"/>
          <w:numId w:val="4"/>
        </w:numPr>
        <w:spacing w:after="0"/>
        <w:rPr>
          <w:sz w:val="20"/>
          <w:szCs w:val="20"/>
        </w:rPr>
      </w:pPr>
      <w:r w:rsidRPr="003B2897">
        <w:rPr>
          <w:sz w:val="20"/>
          <w:szCs w:val="20"/>
        </w:rPr>
        <w:t xml:space="preserve">Apply sketching skills and techniques to create single view, multi-view, </w:t>
      </w:r>
      <w:r w:rsidR="00952D46" w:rsidRPr="003B2897">
        <w:rPr>
          <w:sz w:val="20"/>
          <w:szCs w:val="20"/>
        </w:rPr>
        <w:t>isometric, and oblique drawings.</w:t>
      </w:r>
    </w:p>
    <w:p w:rsidR="00952D46" w:rsidRPr="003B2897" w:rsidRDefault="00D06076" w:rsidP="003B2897">
      <w:pPr>
        <w:pStyle w:val="ListParagraph"/>
        <w:numPr>
          <w:ilvl w:val="0"/>
          <w:numId w:val="4"/>
        </w:numPr>
        <w:spacing w:after="0"/>
        <w:rPr>
          <w:sz w:val="20"/>
          <w:szCs w:val="20"/>
        </w:rPr>
      </w:pPr>
      <w:r w:rsidRPr="003B2897">
        <w:rPr>
          <w:sz w:val="20"/>
          <w:szCs w:val="20"/>
        </w:rPr>
        <w:t xml:space="preserve">Apply CAD user skills to create drawings in order to become familiar with </w:t>
      </w:r>
      <w:r w:rsidR="00952D46" w:rsidRPr="003B2897">
        <w:rPr>
          <w:sz w:val="20"/>
          <w:szCs w:val="20"/>
        </w:rPr>
        <w:t>current industry drafting standards.</w:t>
      </w:r>
    </w:p>
    <w:p w:rsidR="00D06076" w:rsidRPr="0051658C" w:rsidRDefault="00D06076" w:rsidP="00D06076">
      <w:pPr>
        <w:spacing w:after="0" w:line="240" w:lineRule="auto"/>
        <w:rPr>
          <w:color w:val="FF0000"/>
          <w:sz w:val="20"/>
          <w:szCs w:val="20"/>
        </w:rPr>
      </w:pPr>
    </w:p>
    <w:p w:rsidR="00B83096" w:rsidRPr="00B83096" w:rsidRDefault="00B83096" w:rsidP="00B83096">
      <w:pPr>
        <w:spacing w:after="0" w:line="240" w:lineRule="auto"/>
        <w:rPr>
          <w:b/>
          <w:sz w:val="24"/>
        </w:rPr>
      </w:pPr>
      <w:r w:rsidRPr="00B83096">
        <w:rPr>
          <w:b/>
          <w:sz w:val="24"/>
        </w:rPr>
        <w:t>Honors Statement</w:t>
      </w:r>
      <w:r w:rsidRPr="00B83096">
        <w:rPr>
          <w:b/>
          <w:sz w:val="24"/>
        </w:rPr>
        <w:t>:</w:t>
      </w:r>
    </w:p>
    <w:p w:rsidR="00025FEB" w:rsidRDefault="00025FEB" w:rsidP="00025FEB">
      <w:pPr>
        <w:spacing w:after="0" w:line="240" w:lineRule="auto"/>
        <w:rPr>
          <w:rFonts w:ascii="Calibri" w:eastAsia="Times New Roman" w:hAnsi="Calibri" w:cs="Segoe UI"/>
          <w:color w:val="000000"/>
        </w:rPr>
      </w:pPr>
      <w:r w:rsidRPr="00025FEB">
        <w:rPr>
          <w:rFonts w:ascii="Calibri" w:eastAsia="Times New Roman" w:hAnsi="Calibri" w:cs="Segoe UI"/>
          <w:color w:val="000000"/>
        </w:rPr>
        <w:t xml:space="preserve">This course </w:t>
      </w:r>
      <w:r>
        <w:rPr>
          <w:rFonts w:ascii="Calibri" w:eastAsia="Times New Roman" w:hAnsi="Calibri" w:cs="Segoe UI"/>
          <w:color w:val="000000"/>
        </w:rPr>
        <w:t>is an honors level course.  Students earning credit for an Honors level course receive an elevated number of Quality Points for their Grade Point Average.  Students should be aware that t</w:t>
      </w:r>
      <w:r w:rsidRPr="000003C1">
        <w:rPr>
          <w:rFonts w:ascii="Calibri" w:eastAsia="Times New Roman" w:hAnsi="Calibri" w:cs="Segoe UI"/>
          <w:color w:val="000000"/>
        </w:rPr>
        <w:t>his Hono</w:t>
      </w:r>
      <w:r>
        <w:rPr>
          <w:rFonts w:ascii="Calibri" w:eastAsia="Times New Roman" w:hAnsi="Calibri" w:cs="Segoe UI"/>
          <w:color w:val="000000"/>
        </w:rPr>
        <w:t>r</w:t>
      </w:r>
      <w:r w:rsidRPr="000003C1">
        <w:rPr>
          <w:rFonts w:ascii="Calibri" w:eastAsia="Times New Roman" w:hAnsi="Calibri" w:cs="Segoe UI"/>
          <w:color w:val="000000"/>
        </w:rPr>
        <w:t>s level course will include</w:t>
      </w:r>
      <w:r>
        <w:rPr>
          <w:rFonts w:ascii="Calibri" w:eastAsia="Times New Roman" w:hAnsi="Calibri" w:cs="Segoe UI"/>
          <w:color w:val="000000"/>
        </w:rPr>
        <w:t>:</w:t>
      </w:r>
    </w:p>
    <w:p w:rsidR="00025FEB" w:rsidRDefault="00025FEB" w:rsidP="00025FEB">
      <w:pPr>
        <w:pStyle w:val="ListParagraph"/>
        <w:numPr>
          <w:ilvl w:val="0"/>
          <w:numId w:val="13"/>
        </w:numPr>
        <w:spacing w:after="0" w:line="240" w:lineRule="auto"/>
        <w:rPr>
          <w:rFonts w:ascii="Calibri" w:eastAsia="Times New Roman" w:hAnsi="Calibri" w:cs="Segoe UI"/>
          <w:color w:val="000000"/>
        </w:rPr>
      </w:pPr>
      <w:r>
        <w:rPr>
          <w:rFonts w:ascii="Calibri" w:eastAsia="Times New Roman" w:hAnsi="Calibri" w:cs="Segoe UI"/>
          <w:color w:val="000000"/>
        </w:rPr>
        <w:t>More challenging coursework and assessments</w:t>
      </w:r>
      <w:r w:rsidRPr="000003C1">
        <w:rPr>
          <w:rFonts w:ascii="Calibri" w:eastAsia="Times New Roman" w:hAnsi="Calibri" w:cs="Segoe UI"/>
          <w:color w:val="000000"/>
        </w:rPr>
        <w:t>.  </w:t>
      </w:r>
      <w:r>
        <w:rPr>
          <w:rFonts w:ascii="Calibri" w:eastAsia="Times New Roman" w:hAnsi="Calibri" w:cs="Segoe UI"/>
          <w:color w:val="000000"/>
        </w:rPr>
        <w:t>Students will be expected to demonstrate higher levels of understanding for grades.</w:t>
      </w:r>
    </w:p>
    <w:p w:rsidR="00025FEB" w:rsidRDefault="00025FEB" w:rsidP="00025FEB">
      <w:pPr>
        <w:pStyle w:val="ListParagraph"/>
        <w:numPr>
          <w:ilvl w:val="0"/>
          <w:numId w:val="13"/>
        </w:numPr>
        <w:spacing w:after="0" w:line="240" w:lineRule="auto"/>
        <w:rPr>
          <w:rFonts w:ascii="Calibri" w:eastAsia="Times New Roman" w:hAnsi="Calibri" w:cs="Segoe UI"/>
          <w:color w:val="000000"/>
        </w:rPr>
      </w:pPr>
      <w:r w:rsidRPr="000003C1">
        <w:rPr>
          <w:rFonts w:ascii="Calibri" w:eastAsia="Times New Roman" w:hAnsi="Calibri" w:cs="Segoe UI"/>
          <w:color w:val="000000"/>
        </w:rPr>
        <w:t>Projects and presentations will be more in depth.  </w:t>
      </w:r>
    </w:p>
    <w:p w:rsidR="00025FEB" w:rsidRPr="000003C1" w:rsidRDefault="00025FEB" w:rsidP="00025FEB">
      <w:pPr>
        <w:pStyle w:val="ListParagraph"/>
        <w:numPr>
          <w:ilvl w:val="0"/>
          <w:numId w:val="13"/>
        </w:numPr>
        <w:spacing w:after="0" w:line="240" w:lineRule="auto"/>
        <w:rPr>
          <w:rFonts w:ascii="Segoe UI" w:eastAsia="Times New Roman" w:hAnsi="Segoe UI" w:cs="Segoe UI"/>
          <w:color w:val="000000"/>
          <w:sz w:val="27"/>
          <w:szCs w:val="27"/>
        </w:rPr>
      </w:pPr>
      <w:r w:rsidRPr="000003C1">
        <w:rPr>
          <w:rFonts w:ascii="Calibri" w:eastAsia="Times New Roman" w:hAnsi="Calibri" w:cs="Segoe UI"/>
          <w:color w:val="000000"/>
        </w:rPr>
        <w:t>Students will have to focus and study regularly to master the content. </w:t>
      </w:r>
    </w:p>
    <w:p w:rsidR="00025FEB" w:rsidRPr="009A23D2" w:rsidRDefault="00025FEB" w:rsidP="00025FEB">
      <w:pPr>
        <w:pStyle w:val="ListParagraph"/>
        <w:numPr>
          <w:ilvl w:val="0"/>
          <w:numId w:val="13"/>
        </w:numPr>
        <w:spacing w:after="0" w:line="240" w:lineRule="auto"/>
        <w:rPr>
          <w:rFonts w:ascii="Segoe UI" w:eastAsia="Times New Roman" w:hAnsi="Segoe UI" w:cs="Segoe UI"/>
          <w:color w:val="000000"/>
          <w:sz w:val="27"/>
          <w:szCs w:val="27"/>
        </w:rPr>
      </w:pPr>
      <w:r>
        <w:rPr>
          <w:rFonts w:ascii="Calibri" w:eastAsia="Times New Roman" w:hAnsi="Calibri" w:cs="Segoe UI"/>
          <w:color w:val="000000"/>
        </w:rPr>
        <w:t>The expectation that students can move through the coursework at an accelerated pace and students experiencing difficulty should quickly seek guidance from their teacher on how they can be more successful.</w:t>
      </w:r>
    </w:p>
    <w:p w:rsidR="00B83096" w:rsidRDefault="00B83096" w:rsidP="00D06076">
      <w:pPr>
        <w:spacing w:after="0" w:line="240" w:lineRule="auto"/>
        <w:rPr>
          <w:b/>
          <w:color w:val="FF0000"/>
          <w:sz w:val="24"/>
        </w:rPr>
      </w:pPr>
    </w:p>
    <w:p w:rsidR="00D06076" w:rsidRPr="00B83096" w:rsidRDefault="00952D46" w:rsidP="00D06076">
      <w:pPr>
        <w:spacing w:after="0" w:line="240" w:lineRule="auto"/>
        <w:rPr>
          <w:b/>
          <w:sz w:val="24"/>
        </w:rPr>
      </w:pPr>
      <w:r w:rsidRPr="00B83096">
        <w:rPr>
          <w:b/>
          <w:sz w:val="24"/>
        </w:rPr>
        <w:t>Grading Policy:</w:t>
      </w:r>
    </w:p>
    <w:p w:rsidR="00D06076" w:rsidRPr="003B2897" w:rsidRDefault="00D06076" w:rsidP="00D06076">
      <w:pPr>
        <w:spacing w:after="0" w:line="240" w:lineRule="auto"/>
        <w:rPr>
          <w:sz w:val="20"/>
          <w:szCs w:val="20"/>
        </w:rPr>
      </w:pPr>
      <w:r w:rsidRPr="00B83096">
        <w:rPr>
          <w:sz w:val="20"/>
          <w:szCs w:val="20"/>
        </w:rPr>
        <w:t>The semester will be divided into 3 six-week periods. Each six weeks will count 25% of the final grade</w:t>
      </w:r>
      <w:r w:rsidR="004104FB" w:rsidRPr="00B83096">
        <w:rPr>
          <w:sz w:val="20"/>
          <w:szCs w:val="20"/>
        </w:rPr>
        <w:t xml:space="preserve">.  The </w:t>
      </w:r>
      <w:r w:rsidRPr="00B83096">
        <w:rPr>
          <w:sz w:val="20"/>
          <w:szCs w:val="20"/>
        </w:rPr>
        <w:t>final exam will</w:t>
      </w:r>
      <w:r w:rsidR="00371A8A" w:rsidRPr="00B83096">
        <w:rPr>
          <w:sz w:val="20"/>
          <w:szCs w:val="20"/>
        </w:rPr>
        <w:t xml:space="preserve"> </w:t>
      </w:r>
      <w:r w:rsidRPr="00B83096">
        <w:rPr>
          <w:sz w:val="20"/>
          <w:szCs w:val="20"/>
        </w:rPr>
        <w:t>count 25%</w:t>
      </w:r>
      <w:r w:rsidR="004104FB" w:rsidRPr="00B83096">
        <w:rPr>
          <w:sz w:val="20"/>
          <w:szCs w:val="20"/>
        </w:rPr>
        <w:t xml:space="preserve"> of the overall grade</w:t>
      </w:r>
      <w:r w:rsidRPr="00B83096">
        <w:rPr>
          <w:sz w:val="20"/>
          <w:szCs w:val="20"/>
        </w:rPr>
        <w:t>. The final exam cannot be exempted</w:t>
      </w:r>
      <w:r w:rsidRPr="003B2897">
        <w:rPr>
          <w:sz w:val="20"/>
          <w:szCs w:val="20"/>
        </w:rPr>
        <w:t>. The six week grades are awarded on a point system as follows:</w:t>
      </w:r>
    </w:p>
    <w:p w:rsidR="00D06076" w:rsidRPr="003B2897" w:rsidRDefault="00D06076" w:rsidP="00D06076">
      <w:pPr>
        <w:spacing w:after="0" w:line="240" w:lineRule="auto"/>
        <w:rPr>
          <w:sz w:val="20"/>
          <w:szCs w:val="20"/>
        </w:rPr>
      </w:pPr>
    </w:p>
    <w:p w:rsidR="00D06076" w:rsidRPr="003B2897" w:rsidRDefault="00D06076" w:rsidP="00952D46">
      <w:pPr>
        <w:spacing w:after="0" w:line="240" w:lineRule="auto"/>
        <w:ind w:firstLine="720"/>
        <w:rPr>
          <w:sz w:val="20"/>
          <w:szCs w:val="20"/>
        </w:rPr>
      </w:pPr>
      <w:r w:rsidRPr="003B2897">
        <w:rPr>
          <w:sz w:val="20"/>
          <w:szCs w:val="20"/>
        </w:rPr>
        <w:t>Tests:  100</w:t>
      </w:r>
      <w:r w:rsidR="003B2897">
        <w:rPr>
          <w:sz w:val="20"/>
          <w:szCs w:val="20"/>
        </w:rPr>
        <w:t>-200</w:t>
      </w:r>
      <w:r w:rsidRPr="003B2897">
        <w:rPr>
          <w:sz w:val="20"/>
          <w:szCs w:val="20"/>
        </w:rPr>
        <w:t xml:space="preserve"> points</w:t>
      </w:r>
      <w:r w:rsidR="00371A8A" w:rsidRPr="003B2897">
        <w:rPr>
          <w:sz w:val="20"/>
          <w:szCs w:val="20"/>
        </w:rPr>
        <w:t xml:space="preserve"> each</w:t>
      </w:r>
    </w:p>
    <w:p w:rsidR="00D06076" w:rsidRPr="003B2897" w:rsidRDefault="003B2897" w:rsidP="00952D46">
      <w:pPr>
        <w:spacing w:after="0" w:line="240" w:lineRule="auto"/>
        <w:ind w:left="720"/>
        <w:rPr>
          <w:sz w:val="20"/>
          <w:szCs w:val="20"/>
        </w:rPr>
      </w:pPr>
      <w:r>
        <w:rPr>
          <w:sz w:val="20"/>
          <w:szCs w:val="20"/>
        </w:rPr>
        <w:t xml:space="preserve">Projects: </w:t>
      </w:r>
      <w:r w:rsidR="00D06076" w:rsidRPr="003B2897">
        <w:rPr>
          <w:sz w:val="20"/>
          <w:szCs w:val="20"/>
        </w:rPr>
        <w:t>100</w:t>
      </w:r>
      <w:r>
        <w:rPr>
          <w:sz w:val="20"/>
          <w:szCs w:val="20"/>
        </w:rPr>
        <w:t>-200</w:t>
      </w:r>
      <w:r w:rsidR="00D06076" w:rsidRPr="003B2897">
        <w:rPr>
          <w:sz w:val="20"/>
          <w:szCs w:val="20"/>
        </w:rPr>
        <w:t xml:space="preserve"> points</w:t>
      </w:r>
      <w:r w:rsidR="00371A8A" w:rsidRPr="003B2897">
        <w:rPr>
          <w:sz w:val="20"/>
          <w:szCs w:val="20"/>
        </w:rPr>
        <w:t xml:space="preserve"> each</w:t>
      </w:r>
    </w:p>
    <w:p w:rsidR="00D06076" w:rsidRPr="003B2897" w:rsidRDefault="00D06076" w:rsidP="00952D46">
      <w:pPr>
        <w:spacing w:after="0" w:line="240" w:lineRule="auto"/>
        <w:ind w:firstLine="720"/>
        <w:rPr>
          <w:sz w:val="20"/>
          <w:szCs w:val="20"/>
        </w:rPr>
      </w:pPr>
      <w:r w:rsidRPr="003B2897">
        <w:rPr>
          <w:sz w:val="20"/>
          <w:szCs w:val="20"/>
        </w:rPr>
        <w:t xml:space="preserve">Classwork, quizzes and other assignments: 10 – 50 points </w:t>
      </w:r>
      <w:r w:rsidR="00371A8A" w:rsidRPr="003B2897">
        <w:rPr>
          <w:sz w:val="20"/>
          <w:szCs w:val="20"/>
        </w:rPr>
        <w:t>each</w:t>
      </w:r>
    </w:p>
    <w:p w:rsidR="00D06076" w:rsidRPr="0051658C" w:rsidRDefault="00D06076" w:rsidP="00D06076">
      <w:pPr>
        <w:spacing w:after="0" w:line="240" w:lineRule="auto"/>
        <w:rPr>
          <w:color w:val="FF0000"/>
          <w:sz w:val="20"/>
          <w:szCs w:val="20"/>
        </w:rPr>
      </w:pPr>
    </w:p>
    <w:p w:rsidR="00D06076" w:rsidRPr="007F284D" w:rsidRDefault="003B2897" w:rsidP="00D06076">
      <w:pPr>
        <w:spacing w:after="0" w:line="240" w:lineRule="auto"/>
        <w:rPr>
          <w:sz w:val="20"/>
          <w:szCs w:val="20"/>
        </w:rPr>
      </w:pPr>
      <w:r w:rsidRPr="007F284D">
        <w:rPr>
          <w:sz w:val="20"/>
          <w:szCs w:val="20"/>
        </w:rPr>
        <w:t>Categories of Quizzes, Exams, and Projects will be equally weighted to make up each six week grade</w:t>
      </w:r>
      <w:r w:rsidR="007F284D" w:rsidRPr="007F284D">
        <w:rPr>
          <w:sz w:val="20"/>
          <w:szCs w:val="20"/>
        </w:rPr>
        <w:t xml:space="preserve"> – therefore each quiz and test is very important.  </w:t>
      </w:r>
      <w:r w:rsidRPr="007F284D">
        <w:rPr>
          <w:sz w:val="20"/>
          <w:szCs w:val="20"/>
        </w:rPr>
        <w:t xml:space="preserve">  </w:t>
      </w:r>
      <w:r w:rsidR="007F284D" w:rsidRPr="007F284D">
        <w:rPr>
          <w:sz w:val="20"/>
          <w:szCs w:val="20"/>
        </w:rPr>
        <w:t xml:space="preserve">Extra credit </w:t>
      </w:r>
      <w:r w:rsidR="00E35912" w:rsidRPr="007F284D">
        <w:rPr>
          <w:sz w:val="20"/>
          <w:szCs w:val="20"/>
        </w:rPr>
        <w:t>may</w:t>
      </w:r>
      <w:r w:rsidR="00EB3ECF" w:rsidRPr="007F284D">
        <w:rPr>
          <w:sz w:val="20"/>
          <w:szCs w:val="20"/>
        </w:rPr>
        <w:t xml:space="preserve"> be</w:t>
      </w:r>
      <w:r w:rsidR="007F284D" w:rsidRPr="007F284D">
        <w:rPr>
          <w:sz w:val="20"/>
          <w:szCs w:val="20"/>
        </w:rPr>
        <w:t xml:space="preserve"> possible – at the teacher’s discretion – during the semester to further explore a concept, not to make up for delinquent work or poor grades.</w:t>
      </w:r>
    </w:p>
    <w:p w:rsidR="0018684C" w:rsidRPr="0051658C" w:rsidRDefault="0018684C" w:rsidP="00D06076">
      <w:pPr>
        <w:spacing w:after="0" w:line="240" w:lineRule="auto"/>
        <w:rPr>
          <w:color w:val="FF0000"/>
          <w:sz w:val="16"/>
          <w:szCs w:val="16"/>
        </w:rPr>
      </w:pPr>
    </w:p>
    <w:p w:rsidR="0018684C" w:rsidRPr="00B83096" w:rsidRDefault="0018684C" w:rsidP="00E35912">
      <w:pPr>
        <w:spacing w:after="0" w:line="240" w:lineRule="auto"/>
        <w:jc w:val="both"/>
        <w:rPr>
          <w:b/>
          <w:sz w:val="24"/>
        </w:rPr>
      </w:pPr>
      <w:r w:rsidRPr="00B83096">
        <w:rPr>
          <w:b/>
          <w:sz w:val="24"/>
        </w:rPr>
        <w:t xml:space="preserve">Final Exam: </w:t>
      </w:r>
    </w:p>
    <w:p w:rsidR="00E35912" w:rsidRPr="00B83096" w:rsidRDefault="0018684C" w:rsidP="00E35912">
      <w:pPr>
        <w:spacing w:line="240" w:lineRule="auto"/>
        <w:jc w:val="both"/>
        <w:rPr>
          <w:sz w:val="20"/>
          <w:szCs w:val="20"/>
        </w:rPr>
      </w:pPr>
      <w:r w:rsidRPr="00B83096">
        <w:rPr>
          <w:sz w:val="20"/>
          <w:szCs w:val="20"/>
        </w:rPr>
        <w:t>An exam will be given at the end of the course as a review of what was covered during th</w:t>
      </w:r>
      <w:r w:rsidR="00C42549" w:rsidRPr="00B83096">
        <w:rPr>
          <w:sz w:val="20"/>
          <w:szCs w:val="20"/>
        </w:rPr>
        <w:t>e entire course</w:t>
      </w:r>
      <w:r w:rsidRPr="00B83096">
        <w:rPr>
          <w:sz w:val="20"/>
          <w:szCs w:val="20"/>
        </w:rPr>
        <w:t xml:space="preserve">. The final End-of-Course Exam (EOC) is a state mandated test. </w:t>
      </w:r>
      <w:r w:rsidR="00A13959" w:rsidRPr="00B83096">
        <w:rPr>
          <w:sz w:val="20"/>
          <w:szCs w:val="20"/>
        </w:rPr>
        <w:t xml:space="preserve"> </w:t>
      </w:r>
    </w:p>
    <w:p w:rsidR="00E35912" w:rsidRPr="00B83096" w:rsidRDefault="00E35912" w:rsidP="00E35912">
      <w:pPr>
        <w:spacing w:after="0" w:line="240" w:lineRule="auto"/>
        <w:jc w:val="both"/>
        <w:rPr>
          <w:b/>
          <w:sz w:val="24"/>
        </w:rPr>
      </w:pPr>
      <w:r w:rsidRPr="00B83096">
        <w:rPr>
          <w:b/>
          <w:sz w:val="24"/>
        </w:rPr>
        <w:t>Certification Exam:</w:t>
      </w:r>
    </w:p>
    <w:p w:rsidR="0018684C" w:rsidRPr="003C1EE7" w:rsidRDefault="003C1EE7" w:rsidP="00E35912">
      <w:pPr>
        <w:spacing w:line="240" w:lineRule="auto"/>
        <w:jc w:val="both"/>
        <w:rPr>
          <w:sz w:val="20"/>
          <w:szCs w:val="20"/>
        </w:rPr>
      </w:pPr>
      <w:r w:rsidRPr="003C1EE7">
        <w:rPr>
          <w:sz w:val="20"/>
          <w:szCs w:val="20"/>
        </w:rPr>
        <w:t xml:space="preserve">Numerous industries offer national credentialing, certification, documentation, and registry services to accredit high school Trade and Industrial Education programs. </w:t>
      </w:r>
      <w:r>
        <w:rPr>
          <w:sz w:val="20"/>
          <w:szCs w:val="20"/>
        </w:rPr>
        <w:t xml:space="preserve"> </w:t>
      </w:r>
      <w:r w:rsidRPr="003C1EE7">
        <w:rPr>
          <w:sz w:val="20"/>
          <w:szCs w:val="20"/>
        </w:rPr>
        <w:t xml:space="preserve">Each has rigid inspection, testing, and acceptance criteria and maintains a national registry that provides portable credentials. </w:t>
      </w:r>
      <w:r w:rsidRPr="003C1EE7">
        <w:rPr>
          <w:sz w:val="20"/>
          <w:szCs w:val="20"/>
        </w:rPr>
        <w:t xml:space="preserve"> </w:t>
      </w:r>
      <w:r w:rsidRPr="003C1EE7">
        <w:rPr>
          <w:sz w:val="20"/>
          <w:szCs w:val="20"/>
        </w:rPr>
        <w:t>Most Trade and Industrial Education programs provide the skills and knowledge appropriate to acquire credentialing.</w:t>
      </w:r>
      <w:r w:rsidRPr="003C1EE7">
        <w:rPr>
          <w:sz w:val="20"/>
          <w:szCs w:val="20"/>
        </w:rPr>
        <w:t xml:space="preserve">  </w:t>
      </w:r>
      <w:r w:rsidRPr="003C1EE7">
        <w:rPr>
          <w:sz w:val="20"/>
          <w:szCs w:val="20"/>
        </w:rPr>
        <w:t xml:space="preserve">There will be an exam offered at the end of the course to become an </w:t>
      </w:r>
      <w:r w:rsidRPr="003C1EE7">
        <w:rPr>
          <w:i/>
          <w:sz w:val="20"/>
          <w:szCs w:val="20"/>
        </w:rPr>
        <w:t>Autodesk Certified User: AutoCAD</w:t>
      </w:r>
      <w:r w:rsidRPr="003C1EE7">
        <w:rPr>
          <w:sz w:val="20"/>
          <w:szCs w:val="20"/>
        </w:rPr>
        <w:t xml:space="preserve">.  </w:t>
      </w:r>
    </w:p>
    <w:p w:rsidR="00952D46" w:rsidRPr="001128D0" w:rsidRDefault="00952D46" w:rsidP="00D06076">
      <w:pPr>
        <w:spacing w:after="0" w:line="240" w:lineRule="auto"/>
        <w:rPr>
          <w:b/>
          <w:sz w:val="24"/>
        </w:rPr>
      </w:pPr>
      <w:r w:rsidRPr="001128D0">
        <w:rPr>
          <w:b/>
          <w:sz w:val="24"/>
        </w:rPr>
        <w:t>Supplies Needed:</w:t>
      </w:r>
    </w:p>
    <w:p w:rsidR="001128D0" w:rsidRDefault="001128D0" w:rsidP="003B2897">
      <w:pPr>
        <w:pStyle w:val="ListParagraph"/>
        <w:numPr>
          <w:ilvl w:val="0"/>
          <w:numId w:val="3"/>
        </w:numPr>
        <w:spacing w:after="0"/>
        <w:rPr>
          <w:sz w:val="20"/>
          <w:szCs w:val="20"/>
        </w:rPr>
      </w:pPr>
      <w:r w:rsidRPr="001128D0">
        <w:rPr>
          <w:sz w:val="20"/>
          <w:szCs w:val="20"/>
        </w:rPr>
        <w:t xml:space="preserve">USB Flash Drive (4GB minimum)  </w:t>
      </w:r>
    </w:p>
    <w:p w:rsidR="001128D0" w:rsidRPr="001128D0" w:rsidRDefault="001128D0" w:rsidP="003B2897">
      <w:pPr>
        <w:pStyle w:val="ListParagraph"/>
        <w:numPr>
          <w:ilvl w:val="0"/>
          <w:numId w:val="3"/>
        </w:numPr>
        <w:spacing w:after="0"/>
        <w:rPr>
          <w:sz w:val="20"/>
          <w:szCs w:val="20"/>
        </w:rPr>
      </w:pPr>
      <w:r w:rsidRPr="001128D0">
        <w:rPr>
          <w:sz w:val="20"/>
          <w:szCs w:val="20"/>
        </w:rPr>
        <w:t>#2 Pencils or 0.5 mm mechanical pencil</w:t>
      </w:r>
    </w:p>
    <w:p w:rsidR="003E6FDF" w:rsidRPr="001128D0" w:rsidRDefault="00D06076" w:rsidP="003B2897">
      <w:pPr>
        <w:pStyle w:val="ListParagraph"/>
        <w:numPr>
          <w:ilvl w:val="0"/>
          <w:numId w:val="3"/>
        </w:numPr>
        <w:spacing w:after="0"/>
        <w:rPr>
          <w:sz w:val="20"/>
          <w:szCs w:val="20"/>
        </w:rPr>
      </w:pPr>
      <w:r w:rsidRPr="001128D0">
        <w:rPr>
          <w:sz w:val="20"/>
          <w:szCs w:val="20"/>
        </w:rPr>
        <w:t xml:space="preserve">Each student is required to have a </w:t>
      </w:r>
      <w:r w:rsidR="00A13959" w:rsidRPr="001128D0">
        <w:rPr>
          <w:sz w:val="20"/>
          <w:szCs w:val="20"/>
        </w:rPr>
        <w:t>1</w:t>
      </w:r>
      <w:r w:rsidR="003E6FDF" w:rsidRPr="001128D0">
        <w:rPr>
          <w:sz w:val="20"/>
          <w:szCs w:val="20"/>
        </w:rPr>
        <w:t>” - Three Ring Binder</w:t>
      </w:r>
    </w:p>
    <w:p w:rsidR="001F3232" w:rsidRDefault="00A13959" w:rsidP="003B2897">
      <w:pPr>
        <w:pStyle w:val="ListParagraph"/>
        <w:numPr>
          <w:ilvl w:val="0"/>
          <w:numId w:val="3"/>
        </w:numPr>
        <w:spacing w:after="0"/>
        <w:rPr>
          <w:sz w:val="20"/>
          <w:szCs w:val="20"/>
        </w:rPr>
      </w:pPr>
      <w:r w:rsidRPr="001128D0">
        <w:rPr>
          <w:sz w:val="20"/>
          <w:szCs w:val="20"/>
        </w:rPr>
        <w:t xml:space="preserve">Engineering Journal </w:t>
      </w:r>
      <w:r w:rsidR="00C42549" w:rsidRPr="001128D0">
        <w:rPr>
          <w:sz w:val="20"/>
          <w:szCs w:val="20"/>
        </w:rPr>
        <w:t xml:space="preserve"> (IED is acceptable)</w:t>
      </w:r>
    </w:p>
    <w:p w:rsidR="001128D0" w:rsidRDefault="001128D0" w:rsidP="001128D0">
      <w:pPr>
        <w:spacing w:after="0" w:line="240" w:lineRule="auto"/>
        <w:rPr>
          <w:sz w:val="20"/>
          <w:szCs w:val="20"/>
        </w:rPr>
      </w:pPr>
    </w:p>
    <w:p w:rsidR="00E10C95" w:rsidRDefault="00E10C95" w:rsidP="00E10C95">
      <w:pPr>
        <w:spacing w:after="0" w:line="240" w:lineRule="auto"/>
        <w:rPr>
          <w:b/>
          <w:sz w:val="24"/>
        </w:rPr>
      </w:pPr>
      <w:r>
        <w:rPr>
          <w:b/>
          <w:sz w:val="24"/>
        </w:rPr>
        <w:t>Resource</w:t>
      </w:r>
      <w:r>
        <w:rPr>
          <w:b/>
          <w:sz w:val="24"/>
        </w:rPr>
        <w:t>s:</w:t>
      </w:r>
    </w:p>
    <w:p w:rsidR="00E10C95" w:rsidRPr="00E10C95" w:rsidRDefault="00E10C95" w:rsidP="00A84F6E">
      <w:pPr>
        <w:pStyle w:val="NList1"/>
        <w:tabs>
          <w:tab w:val="clear" w:pos="504"/>
          <w:tab w:val="clear" w:pos="720"/>
        </w:tabs>
        <w:spacing w:line="240" w:lineRule="auto"/>
        <w:ind w:left="0" w:firstLine="0"/>
        <w:jc w:val="both"/>
        <w:rPr>
          <w:rFonts w:asciiTheme="minorHAnsi" w:eastAsiaTheme="minorHAnsi" w:hAnsiTheme="minorHAnsi" w:cstheme="minorBidi"/>
          <w:sz w:val="20"/>
        </w:rPr>
      </w:pPr>
      <w:r>
        <w:rPr>
          <w:rFonts w:asciiTheme="minorHAnsi" w:eastAsiaTheme="minorHAnsi" w:hAnsiTheme="minorHAnsi" w:cstheme="minorBidi"/>
          <w:sz w:val="20"/>
        </w:rPr>
        <w:t>The primary resource for communicating information will be through the class Canvas page, which can be found on the CATA website</w:t>
      </w:r>
      <w:r w:rsidR="00A84F6E">
        <w:rPr>
          <w:rFonts w:asciiTheme="minorHAnsi" w:eastAsiaTheme="minorHAnsi" w:hAnsiTheme="minorHAnsi" w:cstheme="minorBidi"/>
          <w:sz w:val="20"/>
        </w:rPr>
        <w:t>.  All assignments and copies of lectures will be made available on Canvas.  Additionally there will be a tab for Student Resources available to students.  T</w:t>
      </w:r>
      <w:r w:rsidRPr="00E10C95">
        <w:rPr>
          <w:rFonts w:asciiTheme="minorHAnsi" w:eastAsiaTheme="minorHAnsi" w:hAnsiTheme="minorHAnsi" w:cstheme="minorBidi"/>
          <w:sz w:val="20"/>
        </w:rPr>
        <w:t xml:space="preserve">he primary online resource for CAD will be </w:t>
      </w:r>
      <w:hyperlink r:id="rId8" w:history="1">
        <w:r w:rsidR="00025FEB" w:rsidRPr="00702127">
          <w:rPr>
            <w:rStyle w:val="Hyperlink"/>
            <w:rFonts w:asciiTheme="minorHAnsi" w:eastAsiaTheme="minorHAnsi" w:hAnsiTheme="minorHAnsi" w:cstheme="minorBidi"/>
            <w:sz w:val="20"/>
          </w:rPr>
          <w:t>http://www.mycadsite.com/tutorials/</w:t>
        </w:r>
      </w:hyperlink>
    </w:p>
    <w:p w:rsidR="00E10C95" w:rsidRPr="00E10C95" w:rsidRDefault="00E10C95" w:rsidP="001128D0">
      <w:pPr>
        <w:spacing w:after="0" w:line="240" w:lineRule="auto"/>
        <w:rPr>
          <w:sz w:val="20"/>
          <w:szCs w:val="20"/>
        </w:rPr>
      </w:pPr>
    </w:p>
    <w:p w:rsidR="001128D0" w:rsidRDefault="001128D0" w:rsidP="001128D0">
      <w:pPr>
        <w:spacing w:after="0" w:line="240" w:lineRule="auto"/>
        <w:rPr>
          <w:b/>
          <w:sz w:val="24"/>
        </w:rPr>
      </w:pPr>
      <w:r>
        <w:rPr>
          <w:b/>
          <w:sz w:val="24"/>
        </w:rPr>
        <w:t>Assignments:</w:t>
      </w:r>
    </w:p>
    <w:p w:rsidR="00060B21" w:rsidRPr="00060B21" w:rsidRDefault="001128D0" w:rsidP="00060B21">
      <w:pPr>
        <w:pStyle w:val="Head3"/>
        <w:ind w:left="720"/>
        <w:rPr>
          <w:rFonts w:asciiTheme="minorHAnsi" w:eastAsiaTheme="minorHAnsi" w:hAnsiTheme="minorHAnsi" w:cstheme="minorBidi"/>
          <w:b w:val="0"/>
          <w:sz w:val="22"/>
          <w:szCs w:val="22"/>
          <w:u w:val="single"/>
        </w:rPr>
      </w:pPr>
      <w:r w:rsidRPr="00060B21">
        <w:rPr>
          <w:rFonts w:asciiTheme="minorHAnsi" w:eastAsiaTheme="minorHAnsi" w:hAnsiTheme="minorHAnsi" w:cstheme="minorBidi"/>
          <w:b w:val="0"/>
          <w:sz w:val="22"/>
          <w:szCs w:val="22"/>
          <w:u w:val="single"/>
        </w:rPr>
        <w:t>Reading:</w:t>
      </w:r>
    </w:p>
    <w:p w:rsidR="001128D0" w:rsidRPr="00060B21" w:rsidRDefault="00060B21" w:rsidP="00060B21">
      <w:pPr>
        <w:pStyle w:val="Head3"/>
        <w:numPr>
          <w:ilvl w:val="0"/>
          <w:numId w:val="11"/>
        </w:numPr>
        <w:ind w:left="1440"/>
        <w:rPr>
          <w:b w:val="0"/>
          <w:color w:val="FF0000"/>
          <w:u w:val="single"/>
        </w:rPr>
      </w:pPr>
      <w:r w:rsidRPr="00060B21">
        <w:rPr>
          <w:rFonts w:asciiTheme="minorHAnsi" w:eastAsiaTheme="minorHAnsi" w:hAnsiTheme="minorHAnsi" w:cstheme="minorBidi"/>
          <w:b w:val="0"/>
          <w:sz w:val="20"/>
        </w:rPr>
        <w:t>As assigned in class from various sources.</w:t>
      </w:r>
    </w:p>
    <w:p w:rsidR="001128D0" w:rsidRPr="00060B21" w:rsidRDefault="00060B21" w:rsidP="00060B21">
      <w:pPr>
        <w:pStyle w:val="Head3"/>
        <w:ind w:left="720"/>
        <w:rPr>
          <w:rFonts w:asciiTheme="minorHAnsi" w:eastAsiaTheme="minorHAnsi" w:hAnsiTheme="minorHAnsi" w:cstheme="minorBidi"/>
          <w:b w:val="0"/>
          <w:sz w:val="22"/>
          <w:szCs w:val="22"/>
          <w:u w:val="single"/>
        </w:rPr>
      </w:pPr>
      <w:r w:rsidRPr="00060B21">
        <w:rPr>
          <w:rFonts w:asciiTheme="minorHAnsi" w:eastAsiaTheme="minorHAnsi" w:hAnsiTheme="minorHAnsi" w:cstheme="minorBidi"/>
          <w:b w:val="0"/>
          <w:sz w:val="22"/>
          <w:szCs w:val="22"/>
          <w:u w:val="single"/>
        </w:rPr>
        <w:t xml:space="preserve">Quizzes / </w:t>
      </w:r>
      <w:r w:rsidR="001128D0" w:rsidRPr="00060B21">
        <w:rPr>
          <w:rFonts w:asciiTheme="minorHAnsi" w:eastAsiaTheme="minorHAnsi" w:hAnsiTheme="minorHAnsi" w:cstheme="minorBidi"/>
          <w:b w:val="0"/>
          <w:sz w:val="22"/>
          <w:szCs w:val="22"/>
          <w:u w:val="single"/>
        </w:rPr>
        <w:t>Tests:</w:t>
      </w:r>
    </w:p>
    <w:p w:rsidR="00060B21" w:rsidRPr="00060B21" w:rsidRDefault="00060B21" w:rsidP="003B2897">
      <w:pPr>
        <w:pStyle w:val="NList1"/>
        <w:numPr>
          <w:ilvl w:val="0"/>
          <w:numId w:val="9"/>
        </w:numPr>
        <w:spacing w:line="276" w:lineRule="auto"/>
        <w:ind w:left="1440"/>
        <w:jc w:val="both"/>
        <w:rPr>
          <w:rFonts w:asciiTheme="minorHAnsi" w:eastAsiaTheme="minorHAnsi" w:hAnsiTheme="minorHAnsi" w:cstheme="minorBidi"/>
          <w:sz w:val="20"/>
        </w:rPr>
      </w:pPr>
      <w:r w:rsidRPr="00060B21">
        <w:rPr>
          <w:rFonts w:asciiTheme="minorHAnsi" w:eastAsiaTheme="minorHAnsi" w:hAnsiTheme="minorHAnsi" w:cstheme="minorBidi"/>
          <w:sz w:val="20"/>
        </w:rPr>
        <w:t>Vocabulary quizzes are used to review new vocabulary introduced with each unit.</w:t>
      </w:r>
    </w:p>
    <w:p w:rsidR="00060B21" w:rsidRPr="00060B21" w:rsidRDefault="00060B21" w:rsidP="003B2897">
      <w:pPr>
        <w:pStyle w:val="NList1"/>
        <w:numPr>
          <w:ilvl w:val="0"/>
          <w:numId w:val="9"/>
        </w:numPr>
        <w:spacing w:line="276" w:lineRule="auto"/>
        <w:ind w:left="1440"/>
        <w:jc w:val="both"/>
        <w:rPr>
          <w:rFonts w:asciiTheme="minorHAnsi" w:eastAsiaTheme="minorHAnsi" w:hAnsiTheme="minorHAnsi" w:cstheme="minorBidi"/>
          <w:sz w:val="20"/>
        </w:rPr>
      </w:pPr>
      <w:r w:rsidRPr="00060B21">
        <w:rPr>
          <w:rFonts w:asciiTheme="minorHAnsi" w:eastAsiaTheme="minorHAnsi" w:hAnsiTheme="minorHAnsi" w:cstheme="minorBidi"/>
          <w:sz w:val="20"/>
        </w:rPr>
        <w:t>Unit tests are used to review chapter, lecture and demonstration topics.</w:t>
      </w:r>
    </w:p>
    <w:p w:rsidR="001128D0" w:rsidRDefault="00060B21" w:rsidP="003B2897">
      <w:pPr>
        <w:pStyle w:val="NList1"/>
        <w:numPr>
          <w:ilvl w:val="0"/>
          <w:numId w:val="9"/>
        </w:numPr>
        <w:spacing w:line="276" w:lineRule="auto"/>
        <w:ind w:left="1440"/>
        <w:jc w:val="both"/>
        <w:rPr>
          <w:rFonts w:asciiTheme="minorHAnsi" w:eastAsiaTheme="minorHAnsi" w:hAnsiTheme="minorHAnsi" w:cstheme="minorBidi"/>
          <w:sz w:val="20"/>
        </w:rPr>
      </w:pPr>
      <w:r w:rsidRPr="00060B21">
        <w:rPr>
          <w:rFonts w:asciiTheme="minorHAnsi" w:eastAsiaTheme="minorHAnsi" w:hAnsiTheme="minorHAnsi" w:cstheme="minorBidi"/>
          <w:sz w:val="20"/>
        </w:rPr>
        <w:t>R</w:t>
      </w:r>
      <w:r w:rsidR="001128D0" w:rsidRPr="00060B21">
        <w:rPr>
          <w:rFonts w:asciiTheme="minorHAnsi" w:eastAsiaTheme="minorHAnsi" w:hAnsiTheme="minorHAnsi" w:cstheme="minorBidi"/>
          <w:sz w:val="20"/>
        </w:rPr>
        <w:t>eview tests are an excellent tool to help reinforce your learning. Please take advan</w:t>
      </w:r>
      <w:r w:rsidRPr="00060B21">
        <w:rPr>
          <w:rFonts w:asciiTheme="minorHAnsi" w:eastAsiaTheme="minorHAnsi" w:hAnsiTheme="minorHAnsi" w:cstheme="minorBidi"/>
          <w:sz w:val="20"/>
        </w:rPr>
        <w:t>tage of the test q</w:t>
      </w:r>
      <w:r w:rsidR="001128D0" w:rsidRPr="00060B21">
        <w:rPr>
          <w:rFonts w:asciiTheme="minorHAnsi" w:eastAsiaTheme="minorHAnsi" w:hAnsiTheme="minorHAnsi" w:cstheme="minorBidi"/>
          <w:sz w:val="20"/>
        </w:rPr>
        <w:t>uestions, and do not hesitate to ask about or discuss test questions.</w:t>
      </w:r>
    </w:p>
    <w:p w:rsidR="00A84F6E" w:rsidRPr="00060B21" w:rsidRDefault="00A84F6E" w:rsidP="003B2897">
      <w:pPr>
        <w:pStyle w:val="NList1"/>
        <w:numPr>
          <w:ilvl w:val="0"/>
          <w:numId w:val="9"/>
        </w:numPr>
        <w:spacing w:line="276" w:lineRule="auto"/>
        <w:ind w:left="1440"/>
        <w:jc w:val="both"/>
        <w:rPr>
          <w:rFonts w:asciiTheme="minorHAnsi" w:eastAsiaTheme="minorHAnsi" w:hAnsiTheme="minorHAnsi" w:cstheme="minorBidi"/>
          <w:sz w:val="20"/>
        </w:rPr>
      </w:pPr>
      <w:r>
        <w:rPr>
          <w:rFonts w:asciiTheme="minorHAnsi" w:eastAsiaTheme="minorHAnsi" w:hAnsiTheme="minorHAnsi" w:cstheme="minorBidi"/>
          <w:sz w:val="20"/>
        </w:rPr>
        <w:t>Practical assessments are a part of the course where students are expected to be able to produce a drawing within a specified time frame.</w:t>
      </w:r>
    </w:p>
    <w:p w:rsidR="001128D0" w:rsidRPr="00060B21" w:rsidRDefault="001128D0" w:rsidP="00E10C95">
      <w:pPr>
        <w:pStyle w:val="Head3"/>
        <w:ind w:left="720"/>
        <w:jc w:val="both"/>
        <w:rPr>
          <w:rFonts w:asciiTheme="minorHAnsi" w:eastAsiaTheme="minorHAnsi" w:hAnsiTheme="minorHAnsi" w:cstheme="minorBidi"/>
          <w:b w:val="0"/>
          <w:sz w:val="22"/>
          <w:szCs w:val="22"/>
          <w:u w:val="single"/>
        </w:rPr>
      </w:pPr>
      <w:r w:rsidRPr="00060B21">
        <w:rPr>
          <w:rFonts w:asciiTheme="minorHAnsi" w:eastAsiaTheme="minorHAnsi" w:hAnsiTheme="minorHAnsi" w:cstheme="minorBidi"/>
          <w:b w:val="0"/>
          <w:sz w:val="22"/>
          <w:szCs w:val="22"/>
          <w:u w:val="single"/>
        </w:rPr>
        <w:t>Exercises</w:t>
      </w:r>
      <w:r w:rsidR="00E10C95">
        <w:rPr>
          <w:rFonts w:asciiTheme="minorHAnsi" w:eastAsiaTheme="minorHAnsi" w:hAnsiTheme="minorHAnsi" w:cstheme="minorBidi"/>
          <w:b w:val="0"/>
          <w:sz w:val="22"/>
          <w:szCs w:val="22"/>
          <w:u w:val="single"/>
        </w:rPr>
        <w:t xml:space="preserve"> / Problems</w:t>
      </w:r>
      <w:r w:rsidRPr="00060B21">
        <w:rPr>
          <w:rFonts w:asciiTheme="minorHAnsi" w:eastAsiaTheme="minorHAnsi" w:hAnsiTheme="minorHAnsi" w:cstheme="minorBidi"/>
          <w:b w:val="0"/>
          <w:sz w:val="22"/>
          <w:szCs w:val="22"/>
          <w:u w:val="single"/>
        </w:rPr>
        <w:t>:</w:t>
      </w:r>
    </w:p>
    <w:p w:rsidR="00E10C95" w:rsidRDefault="00E10C95" w:rsidP="003B2897">
      <w:pPr>
        <w:pStyle w:val="NList1"/>
        <w:numPr>
          <w:ilvl w:val="0"/>
          <w:numId w:val="12"/>
        </w:numPr>
        <w:spacing w:line="276" w:lineRule="auto"/>
        <w:ind w:left="1440"/>
        <w:jc w:val="both"/>
        <w:rPr>
          <w:rFonts w:asciiTheme="minorHAnsi" w:eastAsiaTheme="minorHAnsi" w:hAnsiTheme="minorHAnsi" w:cstheme="minorBidi"/>
          <w:sz w:val="20"/>
        </w:rPr>
      </w:pPr>
      <w:r w:rsidRPr="00E10C95">
        <w:rPr>
          <w:rFonts w:asciiTheme="minorHAnsi" w:eastAsiaTheme="minorHAnsi" w:hAnsiTheme="minorHAnsi" w:cstheme="minorBidi"/>
          <w:sz w:val="20"/>
        </w:rPr>
        <w:t>E</w:t>
      </w:r>
      <w:r w:rsidR="001128D0" w:rsidRPr="00E10C95">
        <w:rPr>
          <w:rFonts w:asciiTheme="minorHAnsi" w:eastAsiaTheme="minorHAnsi" w:hAnsiTheme="minorHAnsi" w:cstheme="minorBidi"/>
          <w:sz w:val="20"/>
        </w:rPr>
        <w:t>xercises</w:t>
      </w:r>
      <w:r w:rsidRPr="00E10C95">
        <w:rPr>
          <w:rFonts w:asciiTheme="minorHAnsi" w:eastAsiaTheme="minorHAnsi" w:hAnsiTheme="minorHAnsi" w:cstheme="minorBidi"/>
          <w:sz w:val="20"/>
        </w:rPr>
        <w:t xml:space="preserve"> / problems will be assigned from various resources and can be found in the class Canvas page.  </w:t>
      </w:r>
    </w:p>
    <w:p w:rsidR="00E10C95" w:rsidRDefault="00E10C95" w:rsidP="003B2897">
      <w:pPr>
        <w:pStyle w:val="NList1"/>
        <w:numPr>
          <w:ilvl w:val="0"/>
          <w:numId w:val="12"/>
        </w:numPr>
        <w:spacing w:line="276" w:lineRule="auto"/>
        <w:ind w:left="1440"/>
        <w:jc w:val="both"/>
        <w:rPr>
          <w:rFonts w:asciiTheme="minorHAnsi" w:eastAsiaTheme="minorHAnsi" w:hAnsiTheme="minorHAnsi" w:cstheme="minorBidi"/>
          <w:sz w:val="20"/>
        </w:rPr>
      </w:pPr>
      <w:r>
        <w:rPr>
          <w:rFonts w:asciiTheme="minorHAnsi" w:eastAsiaTheme="minorHAnsi" w:hAnsiTheme="minorHAnsi" w:cstheme="minorBidi"/>
          <w:sz w:val="20"/>
        </w:rPr>
        <w:t>Hand drawn and lettering work are to be kept in your 3-ring binder and remain in the classroom.</w:t>
      </w:r>
    </w:p>
    <w:p w:rsidR="00E10C95" w:rsidRPr="00E10C95" w:rsidRDefault="00E10C95" w:rsidP="003B2897">
      <w:pPr>
        <w:pStyle w:val="NList1"/>
        <w:numPr>
          <w:ilvl w:val="0"/>
          <w:numId w:val="12"/>
        </w:numPr>
        <w:spacing w:line="276" w:lineRule="auto"/>
        <w:ind w:left="1440"/>
        <w:jc w:val="both"/>
        <w:rPr>
          <w:rFonts w:asciiTheme="minorHAnsi" w:eastAsiaTheme="minorHAnsi" w:hAnsiTheme="minorHAnsi" w:cstheme="minorBidi"/>
          <w:sz w:val="20"/>
        </w:rPr>
      </w:pPr>
      <w:r w:rsidRPr="00E10C95">
        <w:rPr>
          <w:rFonts w:asciiTheme="minorHAnsi" w:eastAsiaTheme="minorHAnsi" w:hAnsiTheme="minorHAnsi" w:cstheme="minorBidi"/>
          <w:sz w:val="20"/>
        </w:rPr>
        <w:t xml:space="preserve">The primary online resource for CAD will be </w:t>
      </w:r>
      <w:hyperlink r:id="rId9" w:history="1">
        <w:r w:rsidRPr="00E10C95">
          <w:rPr>
            <w:rFonts w:asciiTheme="minorHAnsi" w:eastAsiaTheme="minorHAnsi" w:hAnsiTheme="minorHAnsi" w:cstheme="minorBidi"/>
            <w:sz w:val="20"/>
          </w:rPr>
          <w:t>http://www.mycadsite.com/tutorials/</w:t>
        </w:r>
      </w:hyperlink>
      <w:r w:rsidRPr="00E10C95">
        <w:rPr>
          <w:rFonts w:asciiTheme="minorHAnsi" w:eastAsiaTheme="minorHAnsi" w:hAnsiTheme="minorHAnsi" w:cstheme="minorBidi"/>
          <w:sz w:val="20"/>
        </w:rPr>
        <w:t>.</w:t>
      </w:r>
    </w:p>
    <w:p w:rsidR="00E10C95" w:rsidRPr="00E10C95" w:rsidRDefault="001128D0" w:rsidP="003B2897">
      <w:pPr>
        <w:pStyle w:val="NList1"/>
        <w:numPr>
          <w:ilvl w:val="0"/>
          <w:numId w:val="12"/>
        </w:numPr>
        <w:spacing w:line="276" w:lineRule="auto"/>
        <w:ind w:left="1440"/>
        <w:jc w:val="both"/>
        <w:rPr>
          <w:rFonts w:asciiTheme="minorHAnsi" w:eastAsiaTheme="minorHAnsi" w:hAnsiTheme="minorHAnsi" w:cstheme="minorBidi"/>
          <w:sz w:val="20"/>
        </w:rPr>
      </w:pPr>
      <w:r w:rsidRPr="00E10C95">
        <w:rPr>
          <w:rFonts w:asciiTheme="minorHAnsi" w:eastAsiaTheme="minorHAnsi" w:hAnsiTheme="minorHAnsi" w:cstheme="minorBidi"/>
          <w:sz w:val="20"/>
        </w:rPr>
        <w:t xml:space="preserve">All </w:t>
      </w:r>
      <w:r w:rsidR="00E10C95" w:rsidRPr="00E10C95">
        <w:rPr>
          <w:rFonts w:asciiTheme="minorHAnsi" w:eastAsiaTheme="minorHAnsi" w:hAnsiTheme="minorHAnsi" w:cstheme="minorBidi"/>
          <w:sz w:val="20"/>
        </w:rPr>
        <w:t xml:space="preserve">CAD WORK </w:t>
      </w:r>
      <w:r w:rsidRPr="00E10C95">
        <w:rPr>
          <w:rFonts w:asciiTheme="minorHAnsi" w:eastAsiaTheme="minorHAnsi" w:hAnsiTheme="minorHAnsi" w:cstheme="minorBidi"/>
          <w:sz w:val="20"/>
        </w:rPr>
        <w:t xml:space="preserve">should be saved to your </w:t>
      </w:r>
      <w:r w:rsidR="00E10C95" w:rsidRPr="00E10C95">
        <w:rPr>
          <w:rFonts w:asciiTheme="minorHAnsi" w:eastAsiaTheme="minorHAnsi" w:hAnsiTheme="minorHAnsi" w:cstheme="minorBidi"/>
          <w:sz w:val="20"/>
        </w:rPr>
        <w:t xml:space="preserve">USB Flash Drive </w:t>
      </w:r>
      <w:r w:rsidRPr="00E10C95">
        <w:rPr>
          <w:rFonts w:asciiTheme="minorHAnsi" w:eastAsiaTheme="minorHAnsi" w:hAnsiTheme="minorHAnsi" w:cstheme="minorBidi"/>
          <w:sz w:val="20"/>
        </w:rPr>
        <w:t>using the specified file name. For example, save Exercise 1-2 as EX1-2.</w:t>
      </w:r>
    </w:p>
    <w:p w:rsidR="00A84F6E" w:rsidRDefault="001128D0" w:rsidP="003B2897">
      <w:pPr>
        <w:pStyle w:val="NList1"/>
        <w:numPr>
          <w:ilvl w:val="0"/>
          <w:numId w:val="12"/>
        </w:numPr>
        <w:spacing w:line="276" w:lineRule="auto"/>
        <w:ind w:left="1440"/>
        <w:jc w:val="both"/>
        <w:rPr>
          <w:rFonts w:asciiTheme="minorHAnsi" w:eastAsiaTheme="minorHAnsi" w:hAnsiTheme="minorHAnsi" w:cstheme="minorBidi"/>
          <w:sz w:val="20"/>
        </w:rPr>
      </w:pPr>
      <w:r w:rsidRPr="00E10C95">
        <w:rPr>
          <w:rFonts w:asciiTheme="minorHAnsi" w:eastAsiaTheme="minorHAnsi" w:hAnsiTheme="minorHAnsi" w:cstheme="minorBidi"/>
          <w:sz w:val="20"/>
        </w:rPr>
        <w:t>Follow all the steps required to complete each exercise. This will be confirmed when your files are evaluated.</w:t>
      </w:r>
    </w:p>
    <w:p w:rsidR="00A84F6E" w:rsidRPr="00A84F6E" w:rsidRDefault="00A84F6E" w:rsidP="00A84F6E">
      <w:pPr>
        <w:pStyle w:val="NList1"/>
        <w:spacing w:line="240" w:lineRule="auto"/>
        <w:ind w:left="1440" w:firstLine="0"/>
        <w:jc w:val="both"/>
        <w:rPr>
          <w:rFonts w:asciiTheme="minorHAnsi" w:eastAsiaTheme="minorHAnsi" w:hAnsiTheme="minorHAnsi" w:cstheme="minorBidi"/>
          <w:sz w:val="20"/>
        </w:rPr>
      </w:pPr>
    </w:p>
    <w:p w:rsidR="00A84F6E" w:rsidRDefault="00A84F6E" w:rsidP="00A84F6E">
      <w:pPr>
        <w:spacing w:after="0" w:line="240" w:lineRule="auto"/>
        <w:rPr>
          <w:sz w:val="24"/>
        </w:rPr>
      </w:pPr>
      <w:r>
        <w:rPr>
          <w:b/>
          <w:sz w:val="24"/>
        </w:rPr>
        <w:t>Make-up Work rules / Procedures:</w:t>
      </w:r>
    </w:p>
    <w:p w:rsidR="00A84F6E" w:rsidRDefault="00A84F6E" w:rsidP="00A84F6E">
      <w:pPr>
        <w:spacing w:after="0" w:line="240" w:lineRule="auto"/>
        <w:rPr>
          <w:sz w:val="20"/>
          <w:szCs w:val="20"/>
        </w:rPr>
      </w:pPr>
      <w:r>
        <w:rPr>
          <w:sz w:val="20"/>
          <w:szCs w:val="20"/>
        </w:rPr>
        <w:lastRenderedPageBreak/>
        <w:t>Per policy students will have (2) days to make up work for every (1) day of an excused absence.  It will be the student’s responsibility to determine what was missed by checking Canvas, their partners in class, or the teacher outside of instructional time.  Students are to submit any assignments, make up quizzes / tests</w:t>
      </w:r>
      <w:r w:rsidR="00025FEB">
        <w:rPr>
          <w:sz w:val="20"/>
          <w:szCs w:val="20"/>
        </w:rPr>
        <w:t xml:space="preserve"> within this time</w:t>
      </w:r>
      <w:r>
        <w:rPr>
          <w:sz w:val="20"/>
          <w:szCs w:val="20"/>
        </w:rPr>
        <w:t xml:space="preserve"> frame.  Failure to do so </w:t>
      </w:r>
      <w:r w:rsidR="00025FEB">
        <w:rPr>
          <w:sz w:val="20"/>
          <w:szCs w:val="20"/>
        </w:rPr>
        <w:t xml:space="preserve">will result in a zero entered for the grade.  </w:t>
      </w:r>
    </w:p>
    <w:p w:rsidR="00025FEB" w:rsidRDefault="00025FEB" w:rsidP="00A84F6E">
      <w:pPr>
        <w:spacing w:after="0" w:line="240" w:lineRule="auto"/>
        <w:rPr>
          <w:sz w:val="20"/>
          <w:szCs w:val="20"/>
        </w:rPr>
      </w:pPr>
    </w:p>
    <w:p w:rsidR="00025FEB" w:rsidRDefault="00025FEB" w:rsidP="00A84F6E">
      <w:pPr>
        <w:spacing w:after="0" w:line="240" w:lineRule="auto"/>
        <w:rPr>
          <w:sz w:val="20"/>
          <w:szCs w:val="20"/>
        </w:rPr>
      </w:pPr>
      <w:r>
        <w:rPr>
          <w:sz w:val="20"/>
          <w:szCs w:val="20"/>
        </w:rPr>
        <w:t>Arrangements in advance are welcomed, including via e-mail.</w:t>
      </w:r>
    </w:p>
    <w:p w:rsidR="00025FEB" w:rsidRDefault="00025FEB" w:rsidP="00A84F6E">
      <w:pPr>
        <w:spacing w:after="0" w:line="240" w:lineRule="auto"/>
        <w:rPr>
          <w:sz w:val="20"/>
          <w:szCs w:val="20"/>
        </w:rPr>
      </w:pPr>
    </w:p>
    <w:p w:rsidR="00025FEB" w:rsidRDefault="00025FEB" w:rsidP="00025FEB">
      <w:pPr>
        <w:spacing w:after="0" w:line="240" w:lineRule="auto"/>
        <w:rPr>
          <w:rFonts w:ascii="Calibri" w:eastAsia="Times New Roman" w:hAnsi="Calibri" w:cs="Segoe UI"/>
          <w:color w:val="000000"/>
        </w:rPr>
      </w:pPr>
      <w:r w:rsidRPr="00025FEB">
        <w:rPr>
          <w:b/>
          <w:sz w:val="24"/>
        </w:rPr>
        <w:t>Canvas:</w:t>
      </w:r>
      <w:r w:rsidRPr="000003C1">
        <w:rPr>
          <w:rFonts w:ascii="Calibri" w:eastAsia="Times New Roman" w:hAnsi="Calibri" w:cs="Segoe UI"/>
          <w:color w:val="000000"/>
        </w:rPr>
        <w:t xml:space="preserve"> </w:t>
      </w:r>
    </w:p>
    <w:p w:rsidR="00025FEB" w:rsidRPr="003B2897" w:rsidRDefault="00025FEB" w:rsidP="003B2897">
      <w:pPr>
        <w:spacing w:after="0" w:line="240" w:lineRule="auto"/>
        <w:rPr>
          <w:rFonts w:ascii="Calibri" w:eastAsia="Times New Roman" w:hAnsi="Calibri" w:cs="Segoe UI"/>
          <w:color w:val="000000"/>
          <w:sz w:val="20"/>
          <w:szCs w:val="20"/>
        </w:rPr>
      </w:pPr>
      <w:r w:rsidRPr="003B2897">
        <w:rPr>
          <w:rFonts w:ascii="Calibri" w:eastAsia="Times New Roman" w:hAnsi="Calibri" w:cs="Segoe UI"/>
          <w:color w:val="000000"/>
          <w:sz w:val="20"/>
          <w:szCs w:val="20"/>
        </w:rPr>
        <w:t>The majority of assignments will be submitted on our new "learning platform," Canvas.  Assignments can be submitted a variety of ways including, uploading files, typing into text boxes, and sharing Google documents/presentations.  Students not having used Canvas before should alert the teacher and they will be shown how to submit assignments on Canvas.  Individual assignments will indicate which method of submission on Canvas is expected.  If students need a refresher or have questions, they can access the </w:t>
      </w:r>
      <w:hyperlink r:id="rId10" w:tgtFrame="_blank" w:history="1">
        <w:r w:rsidRPr="003B2897">
          <w:rPr>
            <w:rFonts w:ascii="Calibri" w:eastAsia="Times New Roman" w:hAnsi="Calibri" w:cs="Segoe UI"/>
            <w:color w:val="0000FF"/>
            <w:sz w:val="20"/>
            <w:szCs w:val="20"/>
            <w:u w:val="single"/>
          </w:rPr>
          <w:t>Canvas Student Guide</w:t>
        </w:r>
      </w:hyperlink>
      <w:r w:rsidRPr="003B2897">
        <w:rPr>
          <w:rFonts w:ascii="Calibri" w:eastAsia="Times New Roman" w:hAnsi="Calibri" w:cs="Segoe UI"/>
          <w:color w:val="000000"/>
          <w:sz w:val="20"/>
          <w:szCs w:val="20"/>
        </w:rPr>
        <w:t xml:space="preserv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025FEB" w:rsidRPr="003B2897" w:rsidRDefault="00025FEB" w:rsidP="003B2897">
      <w:pPr>
        <w:spacing w:after="0" w:line="240" w:lineRule="auto"/>
        <w:rPr>
          <w:rFonts w:ascii="Segoe UI" w:eastAsia="Times New Roman" w:hAnsi="Segoe UI" w:cs="Segoe UI"/>
          <w:color w:val="000000"/>
          <w:sz w:val="20"/>
          <w:szCs w:val="20"/>
        </w:rPr>
      </w:pPr>
      <w:r w:rsidRPr="003B2897">
        <w:rPr>
          <w:rFonts w:ascii="Calibri" w:eastAsia="Times New Roman" w:hAnsi="Calibri" w:cs="Segoe UI"/>
          <w:color w:val="000000"/>
          <w:sz w:val="20"/>
          <w:szCs w:val="20"/>
        </w:rPr>
        <w:tab/>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w:t>
      </w:r>
      <w:proofErr w:type="spellStart"/>
      <w:r w:rsidRPr="003B2897">
        <w:rPr>
          <w:rFonts w:ascii="Calibri" w:eastAsia="Times New Roman" w:hAnsi="Calibri" w:cs="Segoe UI"/>
          <w:color w:val="000000"/>
          <w:sz w:val="20"/>
          <w:szCs w:val="20"/>
        </w:rPr>
        <w:t>Powerschool</w:t>
      </w:r>
      <w:proofErr w:type="spellEnd"/>
      <w:r w:rsidRPr="003B2897">
        <w:rPr>
          <w:rFonts w:ascii="Calibri" w:eastAsia="Times New Roman" w:hAnsi="Calibri" w:cs="Segoe UI"/>
          <w:color w:val="000000"/>
          <w:sz w:val="20"/>
          <w:szCs w:val="20"/>
        </w:rPr>
        <w:t xml:space="preserve">.  </w:t>
      </w:r>
    </w:p>
    <w:p w:rsidR="0018684C" w:rsidRPr="00025FEB" w:rsidRDefault="0018684C" w:rsidP="00D06076">
      <w:pPr>
        <w:spacing w:after="0" w:line="240" w:lineRule="auto"/>
        <w:rPr>
          <w:b/>
          <w:sz w:val="16"/>
          <w:szCs w:val="16"/>
        </w:rPr>
      </w:pPr>
    </w:p>
    <w:p w:rsidR="00D06076" w:rsidRPr="00025FEB" w:rsidRDefault="008A165B" w:rsidP="00D06076">
      <w:pPr>
        <w:spacing w:after="0" w:line="240" w:lineRule="auto"/>
        <w:rPr>
          <w:b/>
          <w:sz w:val="24"/>
        </w:rPr>
      </w:pPr>
      <w:r w:rsidRPr="00025FEB">
        <w:rPr>
          <w:b/>
          <w:sz w:val="24"/>
        </w:rPr>
        <w:t>Classroom Policies and E</w:t>
      </w:r>
      <w:r w:rsidR="00D06076" w:rsidRPr="00025FEB">
        <w:rPr>
          <w:b/>
          <w:sz w:val="24"/>
        </w:rPr>
        <w:t>xpectations:</w:t>
      </w:r>
    </w:p>
    <w:p w:rsidR="004B1289" w:rsidRPr="00025FEB" w:rsidRDefault="00D06076" w:rsidP="003B2897">
      <w:pPr>
        <w:pStyle w:val="ListParagraph"/>
        <w:numPr>
          <w:ilvl w:val="0"/>
          <w:numId w:val="1"/>
        </w:numPr>
        <w:rPr>
          <w:sz w:val="20"/>
          <w:szCs w:val="20"/>
        </w:rPr>
      </w:pPr>
      <w:r w:rsidRPr="00025FEB">
        <w:rPr>
          <w:sz w:val="20"/>
          <w:szCs w:val="20"/>
        </w:rPr>
        <w:t>All necessary materials will be brought to class every day</w:t>
      </w:r>
      <w:r w:rsidR="004B1289" w:rsidRPr="00025FEB">
        <w:rPr>
          <w:sz w:val="20"/>
          <w:szCs w:val="20"/>
        </w:rPr>
        <w:t>.</w:t>
      </w:r>
    </w:p>
    <w:p w:rsidR="00B527DA" w:rsidRPr="00025FEB" w:rsidRDefault="00B527DA" w:rsidP="003B2897">
      <w:pPr>
        <w:pStyle w:val="ListParagraph"/>
        <w:numPr>
          <w:ilvl w:val="0"/>
          <w:numId w:val="1"/>
        </w:numPr>
        <w:spacing w:after="0"/>
        <w:rPr>
          <w:sz w:val="20"/>
          <w:szCs w:val="20"/>
        </w:rPr>
      </w:pPr>
      <w:r w:rsidRPr="00025FEB">
        <w:rPr>
          <w:sz w:val="20"/>
          <w:szCs w:val="20"/>
        </w:rPr>
        <w:t>Every student should be seated and ready to learn when the tardy bell rings.</w:t>
      </w:r>
    </w:p>
    <w:p w:rsidR="00A60579" w:rsidRPr="00025FEB" w:rsidRDefault="00A60579" w:rsidP="003B2897">
      <w:pPr>
        <w:pStyle w:val="ListParagraph"/>
        <w:numPr>
          <w:ilvl w:val="0"/>
          <w:numId w:val="1"/>
        </w:numPr>
        <w:rPr>
          <w:sz w:val="20"/>
          <w:szCs w:val="20"/>
        </w:rPr>
      </w:pPr>
      <w:r w:rsidRPr="00025FEB">
        <w:rPr>
          <w:sz w:val="20"/>
          <w:szCs w:val="20"/>
        </w:rPr>
        <w:t>All assignments and projects are to be turned in on time.  Late work will automatically receive a (1) letter grade deduction for each day late.  (Use Cougar time wisely)</w:t>
      </w:r>
    </w:p>
    <w:p w:rsidR="00E35912" w:rsidRPr="00025FEB" w:rsidRDefault="00E35912" w:rsidP="003B2897">
      <w:pPr>
        <w:pStyle w:val="ListParagraph"/>
        <w:numPr>
          <w:ilvl w:val="0"/>
          <w:numId w:val="1"/>
        </w:numPr>
        <w:spacing w:after="0"/>
        <w:rPr>
          <w:sz w:val="20"/>
          <w:szCs w:val="20"/>
        </w:rPr>
      </w:pPr>
      <w:r w:rsidRPr="00025FEB">
        <w:rPr>
          <w:sz w:val="20"/>
          <w:szCs w:val="20"/>
        </w:rPr>
        <w:t xml:space="preserve">Cheating will </w:t>
      </w:r>
      <w:r w:rsidRPr="00025FEB">
        <w:rPr>
          <w:sz w:val="20"/>
          <w:szCs w:val="20"/>
          <w:u w:val="single"/>
        </w:rPr>
        <w:t>not</w:t>
      </w:r>
      <w:r w:rsidRPr="00025FEB">
        <w:rPr>
          <w:sz w:val="20"/>
          <w:szCs w:val="20"/>
        </w:rPr>
        <w:t xml:space="preserve"> be tolerated. Do your own work.   All suspected of cheating will receive a zero for each assignment.</w:t>
      </w:r>
    </w:p>
    <w:p w:rsidR="00A60579" w:rsidRPr="00025FEB" w:rsidRDefault="00A60579" w:rsidP="003B2897">
      <w:pPr>
        <w:pStyle w:val="ListParagraph"/>
        <w:numPr>
          <w:ilvl w:val="0"/>
          <w:numId w:val="1"/>
        </w:numPr>
        <w:rPr>
          <w:sz w:val="20"/>
          <w:szCs w:val="20"/>
        </w:rPr>
      </w:pPr>
      <w:r w:rsidRPr="00025FEB">
        <w:rPr>
          <w:sz w:val="20"/>
          <w:szCs w:val="20"/>
        </w:rPr>
        <w:t>Make up work due to an excused absence is the student’s responsibility. A student has 2 days per each day missed to make up missed work.  After that the grade will be a zero</w:t>
      </w:r>
      <w:r w:rsidR="00E35912" w:rsidRPr="00025FEB">
        <w:rPr>
          <w:sz w:val="20"/>
          <w:szCs w:val="20"/>
        </w:rPr>
        <w:t xml:space="preserve"> unless prior agreement is made with the teacher</w:t>
      </w:r>
      <w:r w:rsidRPr="00025FEB">
        <w:rPr>
          <w:sz w:val="20"/>
          <w:szCs w:val="20"/>
        </w:rPr>
        <w:t>.</w:t>
      </w:r>
    </w:p>
    <w:p w:rsidR="00E35912" w:rsidRPr="00025FEB" w:rsidRDefault="00E35912" w:rsidP="003B2897">
      <w:pPr>
        <w:pStyle w:val="ListParagraph"/>
        <w:numPr>
          <w:ilvl w:val="0"/>
          <w:numId w:val="1"/>
        </w:numPr>
        <w:spacing w:after="0"/>
        <w:rPr>
          <w:sz w:val="20"/>
          <w:szCs w:val="20"/>
        </w:rPr>
      </w:pPr>
      <w:r w:rsidRPr="00025FEB">
        <w:rPr>
          <w:sz w:val="20"/>
          <w:szCs w:val="20"/>
        </w:rPr>
        <w:t>No food or drink is allowed in the drafting lab.</w:t>
      </w:r>
    </w:p>
    <w:p w:rsidR="00E35912" w:rsidRPr="00025FEB" w:rsidRDefault="00E35912" w:rsidP="003B2897">
      <w:pPr>
        <w:pStyle w:val="ListParagraph"/>
        <w:numPr>
          <w:ilvl w:val="0"/>
          <w:numId w:val="1"/>
        </w:numPr>
        <w:spacing w:after="0"/>
        <w:rPr>
          <w:sz w:val="20"/>
          <w:szCs w:val="20"/>
        </w:rPr>
      </w:pPr>
      <w:r w:rsidRPr="00025FEB">
        <w:rPr>
          <w:sz w:val="20"/>
          <w:szCs w:val="20"/>
        </w:rPr>
        <w:t>No inappropriate behavior (i.e. profanity, bullying, horse-play)</w:t>
      </w:r>
    </w:p>
    <w:p w:rsidR="00B527DA" w:rsidRPr="00025FEB" w:rsidRDefault="00B527DA" w:rsidP="003B2897">
      <w:pPr>
        <w:pStyle w:val="ListParagraph"/>
        <w:numPr>
          <w:ilvl w:val="0"/>
          <w:numId w:val="1"/>
        </w:numPr>
        <w:spacing w:after="0"/>
        <w:rPr>
          <w:sz w:val="20"/>
          <w:szCs w:val="20"/>
        </w:rPr>
      </w:pPr>
      <w:r w:rsidRPr="00025FEB">
        <w:rPr>
          <w:sz w:val="20"/>
          <w:szCs w:val="20"/>
        </w:rPr>
        <w:t>Respect all UCPS property (i.e. computers, desks, chairs, drafting equipment)</w:t>
      </w:r>
    </w:p>
    <w:p w:rsidR="003740FD" w:rsidRPr="00025FEB" w:rsidRDefault="003740FD" w:rsidP="003B2897">
      <w:pPr>
        <w:pStyle w:val="ListParagraph"/>
        <w:numPr>
          <w:ilvl w:val="0"/>
          <w:numId w:val="1"/>
        </w:numPr>
        <w:spacing w:after="0"/>
        <w:rPr>
          <w:sz w:val="20"/>
          <w:szCs w:val="20"/>
        </w:rPr>
      </w:pPr>
      <w:r w:rsidRPr="00025FEB">
        <w:rPr>
          <w:sz w:val="20"/>
          <w:szCs w:val="20"/>
        </w:rPr>
        <w:t>Students are to receive permission and a handwritten pass from the teacher to leave the classroom.</w:t>
      </w:r>
    </w:p>
    <w:p w:rsidR="001F3232" w:rsidRPr="00025FEB" w:rsidRDefault="001F3232" w:rsidP="003B2897">
      <w:pPr>
        <w:pStyle w:val="ListParagraph"/>
        <w:numPr>
          <w:ilvl w:val="0"/>
          <w:numId w:val="1"/>
        </w:numPr>
        <w:spacing w:after="0"/>
        <w:rPr>
          <w:sz w:val="20"/>
          <w:szCs w:val="20"/>
        </w:rPr>
      </w:pPr>
      <w:r w:rsidRPr="00025FEB">
        <w:rPr>
          <w:sz w:val="20"/>
          <w:szCs w:val="20"/>
        </w:rPr>
        <w:t xml:space="preserve">Each student is responsible for keeping up with Handouts and class notes. </w:t>
      </w:r>
      <w:r w:rsidR="003740FD" w:rsidRPr="00025FEB">
        <w:rPr>
          <w:sz w:val="20"/>
          <w:szCs w:val="20"/>
        </w:rPr>
        <w:t xml:space="preserve">Focus on the task at hand and do the work that is expected.  </w:t>
      </w:r>
      <w:r w:rsidRPr="00025FEB">
        <w:rPr>
          <w:sz w:val="20"/>
          <w:szCs w:val="20"/>
        </w:rPr>
        <w:t xml:space="preserve">If a student is absent it is their responsibility to find out what information is needed for their notebook. </w:t>
      </w:r>
    </w:p>
    <w:p w:rsidR="004B1289" w:rsidRPr="00025FEB" w:rsidRDefault="00D06076" w:rsidP="003B2897">
      <w:pPr>
        <w:pStyle w:val="ListParagraph"/>
        <w:numPr>
          <w:ilvl w:val="0"/>
          <w:numId w:val="1"/>
        </w:numPr>
        <w:spacing w:after="0"/>
        <w:rPr>
          <w:sz w:val="20"/>
          <w:szCs w:val="20"/>
        </w:rPr>
      </w:pPr>
      <w:r w:rsidRPr="00025FEB">
        <w:rPr>
          <w:sz w:val="20"/>
          <w:szCs w:val="20"/>
        </w:rPr>
        <w:t xml:space="preserve">Everyone is to be treated with respect. If the teacher or another student is speaking </w:t>
      </w:r>
      <w:r w:rsidR="00A60579" w:rsidRPr="00025FEB">
        <w:rPr>
          <w:sz w:val="20"/>
          <w:szCs w:val="20"/>
        </w:rPr>
        <w:t xml:space="preserve">to the class </w:t>
      </w:r>
      <w:r w:rsidRPr="00025FEB">
        <w:rPr>
          <w:sz w:val="20"/>
          <w:szCs w:val="20"/>
        </w:rPr>
        <w:t xml:space="preserve">they </w:t>
      </w:r>
      <w:r w:rsidR="004B1289" w:rsidRPr="00025FEB">
        <w:rPr>
          <w:sz w:val="20"/>
          <w:szCs w:val="20"/>
        </w:rPr>
        <w:t>deserve your attention.</w:t>
      </w:r>
      <w:r w:rsidR="003740FD" w:rsidRPr="00025FEB">
        <w:rPr>
          <w:sz w:val="20"/>
          <w:szCs w:val="20"/>
        </w:rPr>
        <w:t xml:space="preserve">  No threatening, negative talk, or put-downs.</w:t>
      </w:r>
    </w:p>
    <w:p w:rsidR="004B1289" w:rsidRPr="00025FEB" w:rsidRDefault="00D06076" w:rsidP="003B2897">
      <w:pPr>
        <w:pStyle w:val="ListParagraph"/>
        <w:numPr>
          <w:ilvl w:val="0"/>
          <w:numId w:val="1"/>
        </w:numPr>
        <w:spacing w:after="0"/>
        <w:rPr>
          <w:sz w:val="20"/>
          <w:szCs w:val="20"/>
        </w:rPr>
      </w:pPr>
      <w:r w:rsidRPr="00025FEB">
        <w:rPr>
          <w:sz w:val="20"/>
          <w:szCs w:val="20"/>
        </w:rPr>
        <w:t xml:space="preserve">All </w:t>
      </w:r>
      <w:r w:rsidR="004B1289" w:rsidRPr="00025FEB">
        <w:rPr>
          <w:sz w:val="20"/>
          <w:szCs w:val="20"/>
        </w:rPr>
        <w:t>CATA</w:t>
      </w:r>
      <w:r w:rsidRPr="00025FEB">
        <w:rPr>
          <w:sz w:val="20"/>
          <w:szCs w:val="20"/>
        </w:rPr>
        <w:t xml:space="preserve"> Rules and Union County Public Schools Rules as stated in the student handbook are to be followed, specifically regarding cell phones, ear buds, wearing hats, dress code</w:t>
      </w:r>
      <w:r w:rsidR="00A13959" w:rsidRPr="00025FEB">
        <w:rPr>
          <w:sz w:val="20"/>
          <w:szCs w:val="20"/>
        </w:rPr>
        <w:t>,</w:t>
      </w:r>
      <w:r w:rsidRPr="00025FEB">
        <w:rPr>
          <w:sz w:val="20"/>
          <w:szCs w:val="20"/>
        </w:rPr>
        <w:t xml:space="preserve"> etc.</w:t>
      </w:r>
    </w:p>
    <w:p w:rsidR="008A165B" w:rsidRPr="00025FEB" w:rsidRDefault="008A165B" w:rsidP="008A165B">
      <w:pPr>
        <w:spacing w:after="0" w:line="240" w:lineRule="auto"/>
        <w:rPr>
          <w:b/>
          <w:sz w:val="16"/>
          <w:szCs w:val="16"/>
        </w:rPr>
      </w:pPr>
    </w:p>
    <w:p w:rsidR="008A165B" w:rsidRPr="00025FEB" w:rsidRDefault="008A165B" w:rsidP="008A165B">
      <w:pPr>
        <w:spacing w:after="0" w:line="240" w:lineRule="auto"/>
        <w:rPr>
          <w:b/>
          <w:sz w:val="24"/>
        </w:rPr>
      </w:pPr>
      <w:r w:rsidRPr="00025FEB">
        <w:rPr>
          <w:b/>
          <w:sz w:val="24"/>
        </w:rPr>
        <w:t xml:space="preserve">Consequences for Violating </w:t>
      </w:r>
      <w:r w:rsidR="00EB3ECF" w:rsidRPr="00025FEB">
        <w:rPr>
          <w:b/>
          <w:sz w:val="24"/>
        </w:rPr>
        <w:t xml:space="preserve">Policies and </w:t>
      </w:r>
      <w:r w:rsidRPr="00025FEB">
        <w:rPr>
          <w:b/>
          <w:sz w:val="24"/>
        </w:rPr>
        <w:t>Guidelines:</w:t>
      </w:r>
    </w:p>
    <w:p w:rsidR="008A165B" w:rsidRPr="00025FEB" w:rsidRDefault="008A165B" w:rsidP="003B2897">
      <w:pPr>
        <w:pStyle w:val="ListParagraph"/>
        <w:numPr>
          <w:ilvl w:val="0"/>
          <w:numId w:val="2"/>
        </w:numPr>
        <w:spacing w:after="0"/>
        <w:rPr>
          <w:sz w:val="20"/>
          <w:szCs w:val="20"/>
        </w:rPr>
      </w:pPr>
      <w:r w:rsidRPr="00025FEB">
        <w:rPr>
          <w:sz w:val="20"/>
          <w:szCs w:val="20"/>
        </w:rPr>
        <w:t>Verbal Warning</w:t>
      </w:r>
    </w:p>
    <w:p w:rsidR="008A165B" w:rsidRPr="00025FEB" w:rsidRDefault="008A165B" w:rsidP="003B2897">
      <w:pPr>
        <w:pStyle w:val="ListParagraph"/>
        <w:numPr>
          <w:ilvl w:val="0"/>
          <w:numId w:val="2"/>
        </w:numPr>
        <w:spacing w:after="0"/>
        <w:rPr>
          <w:sz w:val="20"/>
          <w:szCs w:val="20"/>
        </w:rPr>
      </w:pPr>
      <w:r w:rsidRPr="00025FEB">
        <w:rPr>
          <w:sz w:val="20"/>
          <w:szCs w:val="20"/>
        </w:rPr>
        <w:t>Student/Teacher Conference</w:t>
      </w:r>
    </w:p>
    <w:p w:rsidR="008A165B" w:rsidRPr="00025FEB" w:rsidRDefault="008A165B" w:rsidP="003B2897">
      <w:pPr>
        <w:pStyle w:val="ListParagraph"/>
        <w:numPr>
          <w:ilvl w:val="0"/>
          <w:numId w:val="2"/>
        </w:numPr>
        <w:spacing w:after="0"/>
        <w:rPr>
          <w:sz w:val="20"/>
          <w:szCs w:val="20"/>
        </w:rPr>
      </w:pPr>
      <w:r w:rsidRPr="00025FEB">
        <w:rPr>
          <w:sz w:val="20"/>
          <w:szCs w:val="20"/>
        </w:rPr>
        <w:t>Parent Contact</w:t>
      </w:r>
      <w:r w:rsidR="00D73621" w:rsidRPr="00025FEB">
        <w:rPr>
          <w:sz w:val="20"/>
          <w:szCs w:val="20"/>
        </w:rPr>
        <w:t xml:space="preserve"> (p</w:t>
      </w:r>
      <w:r w:rsidR="00A13959" w:rsidRPr="00025FEB">
        <w:rPr>
          <w:sz w:val="20"/>
          <w:szCs w:val="20"/>
        </w:rPr>
        <w:t>hone call home during class</w:t>
      </w:r>
      <w:r w:rsidR="00E35912" w:rsidRPr="00025FEB">
        <w:rPr>
          <w:sz w:val="20"/>
          <w:szCs w:val="20"/>
        </w:rPr>
        <w:t xml:space="preserve"> and/or parent/teacher meeting</w:t>
      </w:r>
      <w:r w:rsidR="00A13959" w:rsidRPr="00025FEB">
        <w:rPr>
          <w:sz w:val="20"/>
          <w:szCs w:val="20"/>
        </w:rPr>
        <w:t>)</w:t>
      </w:r>
    </w:p>
    <w:p w:rsidR="008A165B" w:rsidRPr="00025FEB" w:rsidRDefault="008A165B" w:rsidP="003B2897">
      <w:pPr>
        <w:pStyle w:val="ListParagraph"/>
        <w:numPr>
          <w:ilvl w:val="0"/>
          <w:numId w:val="2"/>
        </w:numPr>
        <w:spacing w:after="0"/>
        <w:rPr>
          <w:sz w:val="20"/>
          <w:szCs w:val="20"/>
        </w:rPr>
      </w:pPr>
      <w:r w:rsidRPr="00025FEB">
        <w:rPr>
          <w:sz w:val="20"/>
          <w:szCs w:val="20"/>
        </w:rPr>
        <w:t>Office Referral</w:t>
      </w:r>
    </w:p>
    <w:p w:rsidR="001F3232" w:rsidRPr="00025FEB" w:rsidRDefault="001F3232" w:rsidP="001F3232">
      <w:pPr>
        <w:pStyle w:val="ListParagraph"/>
        <w:spacing w:after="0" w:line="240" w:lineRule="auto"/>
        <w:ind w:left="760"/>
        <w:rPr>
          <w:sz w:val="20"/>
          <w:szCs w:val="20"/>
        </w:rPr>
      </w:pPr>
    </w:p>
    <w:p w:rsidR="001F3232" w:rsidRPr="00025FEB" w:rsidRDefault="001F3232" w:rsidP="001F3232">
      <w:pPr>
        <w:spacing w:after="0" w:line="240" w:lineRule="auto"/>
        <w:rPr>
          <w:b/>
          <w:sz w:val="24"/>
        </w:rPr>
      </w:pPr>
      <w:r w:rsidRPr="00025FEB">
        <w:rPr>
          <w:b/>
          <w:sz w:val="24"/>
        </w:rPr>
        <w:t>C</w:t>
      </w:r>
      <w:r w:rsidR="008A165B" w:rsidRPr="00025FEB">
        <w:rPr>
          <w:b/>
          <w:sz w:val="24"/>
        </w:rPr>
        <w:t>omputer Use Guidelines</w:t>
      </w:r>
      <w:r w:rsidRPr="00025FEB">
        <w:rPr>
          <w:b/>
          <w:sz w:val="24"/>
        </w:rPr>
        <w:t>:</w:t>
      </w:r>
    </w:p>
    <w:p w:rsidR="00A60579" w:rsidRPr="00025FEB" w:rsidRDefault="00A60579" w:rsidP="00A60579">
      <w:pPr>
        <w:spacing w:after="0" w:line="240" w:lineRule="auto"/>
        <w:rPr>
          <w:sz w:val="20"/>
          <w:szCs w:val="20"/>
        </w:rPr>
      </w:pPr>
      <w:r w:rsidRPr="00025FEB">
        <w:rPr>
          <w:sz w:val="20"/>
          <w:szCs w:val="20"/>
        </w:rPr>
        <w:lastRenderedPageBreak/>
        <w:t xml:space="preserve">The computers are to be used for classroom instruction only. Students are </w:t>
      </w:r>
      <w:r w:rsidRPr="00025FEB">
        <w:rPr>
          <w:sz w:val="20"/>
          <w:szCs w:val="20"/>
          <w:u w:val="single"/>
        </w:rPr>
        <w:t>not</w:t>
      </w:r>
      <w:r w:rsidRPr="00025FEB">
        <w:rPr>
          <w:sz w:val="20"/>
          <w:szCs w:val="20"/>
        </w:rPr>
        <w:t xml:space="preserve"> to be on the internet unless the classroom assignment requires it. The computer is </w:t>
      </w:r>
      <w:r w:rsidRPr="00025FEB">
        <w:rPr>
          <w:sz w:val="20"/>
          <w:szCs w:val="20"/>
          <w:u w:val="single"/>
        </w:rPr>
        <w:t>not</w:t>
      </w:r>
      <w:r w:rsidRPr="00025FEB">
        <w:rPr>
          <w:sz w:val="20"/>
          <w:szCs w:val="20"/>
        </w:rPr>
        <w:t xml:space="preserve"> to be used to play games. Do</w:t>
      </w:r>
      <w:r w:rsidRPr="00025FEB">
        <w:rPr>
          <w:sz w:val="20"/>
          <w:szCs w:val="20"/>
          <w:u w:val="single"/>
        </w:rPr>
        <w:t xml:space="preserve"> not</w:t>
      </w:r>
      <w:r w:rsidRPr="00025FEB">
        <w:rPr>
          <w:sz w:val="20"/>
          <w:szCs w:val="20"/>
        </w:rPr>
        <w:t xml:space="preserve"> change any settings on the computer.</w:t>
      </w:r>
    </w:p>
    <w:p w:rsidR="00A60579" w:rsidRPr="00025FEB" w:rsidRDefault="00A60579" w:rsidP="008A165B">
      <w:pPr>
        <w:spacing w:after="0" w:line="240" w:lineRule="auto"/>
        <w:rPr>
          <w:sz w:val="20"/>
          <w:szCs w:val="20"/>
        </w:rPr>
      </w:pPr>
    </w:p>
    <w:p w:rsidR="001F3232" w:rsidRPr="00025FEB" w:rsidRDefault="008A165B" w:rsidP="008A165B">
      <w:pPr>
        <w:spacing w:after="0" w:line="240" w:lineRule="auto"/>
        <w:rPr>
          <w:sz w:val="20"/>
          <w:szCs w:val="20"/>
        </w:rPr>
      </w:pPr>
      <w:r w:rsidRPr="00025FEB">
        <w:rPr>
          <w:sz w:val="20"/>
          <w:szCs w:val="20"/>
        </w:rPr>
        <w:t>The following activities are strictly prohibited on all computers and will result in disciplinary action:</w:t>
      </w:r>
    </w:p>
    <w:p w:rsidR="00D73621" w:rsidRPr="00025FEB" w:rsidRDefault="00D73621" w:rsidP="003B2897">
      <w:pPr>
        <w:pStyle w:val="ListParagraph"/>
        <w:numPr>
          <w:ilvl w:val="0"/>
          <w:numId w:val="6"/>
        </w:numPr>
        <w:rPr>
          <w:sz w:val="20"/>
          <w:szCs w:val="20"/>
        </w:rPr>
      </w:pPr>
      <w:r w:rsidRPr="00025FEB">
        <w:rPr>
          <w:sz w:val="20"/>
          <w:szCs w:val="20"/>
        </w:rPr>
        <w:t>Tampering or mistreating computer hardware in any way (display settings, unplugging, switching mice or keyboards, etc.)</w:t>
      </w:r>
    </w:p>
    <w:p w:rsidR="001F3232" w:rsidRPr="00025FEB" w:rsidRDefault="008A165B" w:rsidP="003B2897">
      <w:pPr>
        <w:pStyle w:val="ListParagraph"/>
        <w:numPr>
          <w:ilvl w:val="0"/>
          <w:numId w:val="6"/>
        </w:numPr>
        <w:rPr>
          <w:sz w:val="20"/>
          <w:szCs w:val="20"/>
        </w:rPr>
      </w:pPr>
      <w:r w:rsidRPr="00025FEB">
        <w:rPr>
          <w:sz w:val="20"/>
          <w:szCs w:val="20"/>
        </w:rPr>
        <w:t>Listening to music</w:t>
      </w:r>
      <w:r w:rsidR="00D73621" w:rsidRPr="00025FEB">
        <w:rPr>
          <w:sz w:val="20"/>
          <w:szCs w:val="20"/>
        </w:rPr>
        <w:t>, playing games, or watching videos/movies that are not teacher directed</w:t>
      </w:r>
    </w:p>
    <w:p w:rsidR="00D73621" w:rsidRPr="00025FEB" w:rsidRDefault="00D73621" w:rsidP="003B2897">
      <w:pPr>
        <w:pStyle w:val="ListParagraph"/>
        <w:numPr>
          <w:ilvl w:val="0"/>
          <w:numId w:val="6"/>
        </w:numPr>
        <w:rPr>
          <w:sz w:val="20"/>
          <w:szCs w:val="20"/>
        </w:rPr>
      </w:pPr>
      <w:r w:rsidRPr="00025FEB">
        <w:rPr>
          <w:sz w:val="20"/>
          <w:szCs w:val="20"/>
        </w:rPr>
        <w:t>Placing games/entertainment files in shared folders on the network</w:t>
      </w:r>
    </w:p>
    <w:p w:rsidR="008A165B" w:rsidRPr="00025FEB" w:rsidRDefault="008A165B" w:rsidP="003B2897">
      <w:pPr>
        <w:pStyle w:val="ListParagraph"/>
        <w:numPr>
          <w:ilvl w:val="0"/>
          <w:numId w:val="6"/>
        </w:numPr>
        <w:rPr>
          <w:sz w:val="20"/>
          <w:szCs w:val="20"/>
        </w:rPr>
      </w:pPr>
      <w:r w:rsidRPr="00025FEB">
        <w:rPr>
          <w:sz w:val="20"/>
          <w:szCs w:val="20"/>
        </w:rPr>
        <w:t>Bypassing the internet filter to access blocked websites</w:t>
      </w:r>
    </w:p>
    <w:p w:rsidR="008A165B" w:rsidRPr="00025FEB" w:rsidRDefault="008A165B" w:rsidP="003B2897">
      <w:pPr>
        <w:pStyle w:val="ListParagraph"/>
        <w:numPr>
          <w:ilvl w:val="0"/>
          <w:numId w:val="6"/>
        </w:numPr>
        <w:rPr>
          <w:sz w:val="20"/>
          <w:szCs w:val="20"/>
        </w:rPr>
      </w:pPr>
      <w:r w:rsidRPr="00025FEB">
        <w:rPr>
          <w:sz w:val="20"/>
          <w:szCs w:val="20"/>
        </w:rPr>
        <w:t>Participating in chat rooms</w:t>
      </w:r>
      <w:r w:rsidR="00D73621" w:rsidRPr="00025FEB">
        <w:rPr>
          <w:sz w:val="20"/>
          <w:szCs w:val="20"/>
        </w:rPr>
        <w:t xml:space="preserve"> or o</w:t>
      </w:r>
      <w:r w:rsidRPr="00025FEB">
        <w:rPr>
          <w:sz w:val="20"/>
          <w:szCs w:val="20"/>
        </w:rPr>
        <w:t xml:space="preserve">nline “meeting” websites (i.e. My Space, </w:t>
      </w:r>
      <w:proofErr w:type="spellStart"/>
      <w:r w:rsidRPr="00025FEB">
        <w:rPr>
          <w:sz w:val="20"/>
          <w:szCs w:val="20"/>
        </w:rPr>
        <w:t>facebook</w:t>
      </w:r>
      <w:proofErr w:type="spellEnd"/>
      <w:r w:rsidRPr="00025FEB">
        <w:rPr>
          <w:sz w:val="20"/>
          <w:szCs w:val="20"/>
        </w:rPr>
        <w:t>, Snapchat)</w:t>
      </w:r>
    </w:p>
    <w:p w:rsidR="008A165B" w:rsidRPr="00025FEB" w:rsidRDefault="00D73621" w:rsidP="003B2897">
      <w:pPr>
        <w:pStyle w:val="ListParagraph"/>
        <w:numPr>
          <w:ilvl w:val="0"/>
          <w:numId w:val="6"/>
        </w:numPr>
        <w:rPr>
          <w:sz w:val="20"/>
          <w:szCs w:val="20"/>
        </w:rPr>
      </w:pPr>
      <w:r w:rsidRPr="00025FEB">
        <w:rPr>
          <w:sz w:val="20"/>
          <w:szCs w:val="20"/>
        </w:rPr>
        <w:t xml:space="preserve">Outside </w:t>
      </w:r>
      <w:r w:rsidR="008A165B" w:rsidRPr="00025FEB">
        <w:rPr>
          <w:sz w:val="20"/>
          <w:szCs w:val="20"/>
        </w:rPr>
        <w:t xml:space="preserve">Email (only </w:t>
      </w:r>
      <w:r w:rsidRPr="00025FEB">
        <w:rPr>
          <w:sz w:val="20"/>
          <w:szCs w:val="20"/>
        </w:rPr>
        <w:t xml:space="preserve">school </w:t>
      </w:r>
      <w:r w:rsidR="008A165B" w:rsidRPr="00025FEB">
        <w:rPr>
          <w:sz w:val="20"/>
          <w:szCs w:val="20"/>
        </w:rPr>
        <w:t xml:space="preserve">email accounts </w:t>
      </w:r>
      <w:r w:rsidRPr="00025FEB">
        <w:rPr>
          <w:sz w:val="20"/>
          <w:szCs w:val="20"/>
        </w:rPr>
        <w:t xml:space="preserve">are </w:t>
      </w:r>
      <w:r w:rsidR="008A165B" w:rsidRPr="00025FEB">
        <w:rPr>
          <w:sz w:val="20"/>
          <w:szCs w:val="20"/>
        </w:rPr>
        <w:t>allowed)</w:t>
      </w:r>
    </w:p>
    <w:p w:rsidR="008A165B" w:rsidRPr="00025FEB" w:rsidRDefault="008A165B" w:rsidP="003B2897">
      <w:pPr>
        <w:pStyle w:val="ListParagraph"/>
        <w:numPr>
          <w:ilvl w:val="0"/>
          <w:numId w:val="6"/>
        </w:numPr>
        <w:rPr>
          <w:sz w:val="20"/>
          <w:szCs w:val="20"/>
        </w:rPr>
      </w:pPr>
      <w:r w:rsidRPr="00025FEB">
        <w:rPr>
          <w:sz w:val="20"/>
          <w:szCs w:val="20"/>
        </w:rPr>
        <w:t>Tampering with system files of computers</w:t>
      </w:r>
    </w:p>
    <w:p w:rsidR="008A165B" w:rsidRPr="00025FEB" w:rsidRDefault="008A165B" w:rsidP="003B2897">
      <w:pPr>
        <w:pStyle w:val="ListParagraph"/>
        <w:numPr>
          <w:ilvl w:val="0"/>
          <w:numId w:val="6"/>
        </w:numPr>
        <w:rPr>
          <w:sz w:val="20"/>
          <w:szCs w:val="20"/>
        </w:rPr>
      </w:pPr>
      <w:r w:rsidRPr="00025FEB">
        <w:rPr>
          <w:sz w:val="20"/>
          <w:szCs w:val="20"/>
        </w:rPr>
        <w:t>Accessing network files not associated with course content</w:t>
      </w:r>
    </w:p>
    <w:p w:rsidR="008A165B" w:rsidRPr="00025FEB" w:rsidRDefault="008A165B" w:rsidP="003B2897">
      <w:pPr>
        <w:pStyle w:val="ListParagraph"/>
        <w:numPr>
          <w:ilvl w:val="0"/>
          <w:numId w:val="6"/>
        </w:numPr>
        <w:rPr>
          <w:sz w:val="20"/>
          <w:szCs w:val="20"/>
        </w:rPr>
      </w:pPr>
      <w:r w:rsidRPr="00025FEB">
        <w:rPr>
          <w:sz w:val="20"/>
          <w:szCs w:val="20"/>
        </w:rPr>
        <w:t>Accessing websites with inappropriate content (i.e. gang related, sexually explicit materials, sites containing profanity)</w:t>
      </w:r>
    </w:p>
    <w:p w:rsidR="00D06076" w:rsidRPr="00025FEB" w:rsidRDefault="00D06076" w:rsidP="00D06076">
      <w:pPr>
        <w:spacing w:after="0" w:line="240" w:lineRule="auto"/>
        <w:rPr>
          <w:b/>
          <w:sz w:val="24"/>
        </w:rPr>
      </w:pPr>
      <w:r w:rsidRPr="00025FEB">
        <w:rPr>
          <w:b/>
          <w:sz w:val="24"/>
        </w:rPr>
        <w:t xml:space="preserve">Consequences for Violating </w:t>
      </w:r>
      <w:r w:rsidR="008A165B" w:rsidRPr="00025FEB">
        <w:rPr>
          <w:b/>
          <w:sz w:val="24"/>
        </w:rPr>
        <w:t>Computer Guidelines</w:t>
      </w:r>
      <w:r w:rsidRPr="00025FEB">
        <w:rPr>
          <w:b/>
          <w:sz w:val="24"/>
        </w:rPr>
        <w:t>:</w:t>
      </w:r>
    </w:p>
    <w:p w:rsidR="008A165B" w:rsidRPr="00025FEB" w:rsidRDefault="008A165B" w:rsidP="00EB3ECF">
      <w:pPr>
        <w:pStyle w:val="ListParagraph"/>
        <w:spacing w:after="0" w:line="240" w:lineRule="auto"/>
        <w:rPr>
          <w:sz w:val="20"/>
          <w:szCs w:val="20"/>
        </w:rPr>
      </w:pPr>
      <w:r w:rsidRPr="00025FEB">
        <w:rPr>
          <w:sz w:val="20"/>
          <w:szCs w:val="20"/>
        </w:rPr>
        <w:t>1</w:t>
      </w:r>
      <w:r w:rsidRPr="00025FEB">
        <w:rPr>
          <w:sz w:val="20"/>
          <w:szCs w:val="20"/>
          <w:vertAlign w:val="superscript"/>
        </w:rPr>
        <w:t>st</w:t>
      </w:r>
      <w:r w:rsidRPr="00025FEB">
        <w:rPr>
          <w:sz w:val="20"/>
          <w:szCs w:val="20"/>
        </w:rPr>
        <w:t xml:space="preserve"> Offense: Restricted </w:t>
      </w:r>
      <w:r w:rsidR="00EB3ECF" w:rsidRPr="00025FEB">
        <w:rPr>
          <w:sz w:val="20"/>
          <w:szCs w:val="20"/>
        </w:rPr>
        <w:t>c</w:t>
      </w:r>
      <w:r w:rsidRPr="00025FEB">
        <w:rPr>
          <w:sz w:val="20"/>
          <w:szCs w:val="20"/>
        </w:rPr>
        <w:t xml:space="preserve">omputer </w:t>
      </w:r>
      <w:r w:rsidR="00EB3ECF" w:rsidRPr="00025FEB">
        <w:rPr>
          <w:sz w:val="20"/>
          <w:szCs w:val="20"/>
        </w:rPr>
        <w:t>a</w:t>
      </w:r>
      <w:r w:rsidRPr="00025FEB">
        <w:rPr>
          <w:sz w:val="20"/>
          <w:szCs w:val="20"/>
        </w:rPr>
        <w:t>ccess</w:t>
      </w:r>
    </w:p>
    <w:p w:rsidR="004B1289" w:rsidRPr="00025FEB" w:rsidRDefault="008A165B" w:rsidP="00EB3ECF">
      <w:pPr>
        <w:pStyle w:val="ListParagraph"/>
        <w:spacing w:after="0" w:line="240" w:lineRule="auto"/>
        <w:rPr>
          <w:sz w:val="20"/>
          <w:szCs w:val="20"/>
        </w:rPr>
      </w:pPr>
      <w:r w:rsidRPr="00025FEB">
        <w:rPr>
          <w:sz w:val="20"/>
          <w:szCs w:val="20"/>
        </w:rPr>
        <w:t>2</w:t>
      </w:r>
      <w:r w:rsidRPr="00025FEB">
        <w:rPr>
          <w:sz w:val="20"/>
          <w:szCs w:val="20"/>
          <w:vertAlign w:val="superscript"/>
        </w:rPr>
        <w:t>nd</w:t>
      </w:r>
      <w:r w:rsidR="00EB3ECF" w:rsidRPr="00025FEB">
        <w:rPr>
          <w:sz w:val="20"/>
          <w:szCs w:val="20"/>
        </w:rPr>
        <w:t xml:space="preserve"> Offense: Access b</w:t>
      </w:r>
      <w:r w:rsidRPr="00025FEB">
        <w:rPr>
          <w:sz w:val="20"/>
          <w:szCs w:val="20"/>
        </w:rPr>
        <w:t>locked for remaining class period</w:t>
      </w:r>
      <w:r w:rsidR="00D73621" w:rsidRPr="00025FEB">
        <w:rPr>
          <w:sz w:val="20"/>
          <w:szCs w:val="20"/>
        </w:rPr>
        <w:t xml:space="preserve"> and parent contact (phone call home during class)</w:t>
      </w:r>
    </w:p>
    <w:p w:rsidR="0018684C" w:rsidRPr="00025FEB" w:rsidRDefault="0018684C" w:rsidP="00EB3ECF">
      <w:pPr>
        <w:pStyle w:val="ListParagraph"/>
        <w:spacing w:after="0" w:line="240" w:lineRule="auto"/>
        <w:rPr>
          <w:sz w:val="20"/>
          <w:szCs w:val="20"/>
        </w:rPr>
      </w:pPr>
    </w:p>
    <w:p w:rsidR="008A165B" w:rsidRPr="00025FEB" w:rsidRDefault="00EB3ECF" w:rsidP="00EB3ECF">
      <w:pPr>
        <w:pStyle w:val="ListParagraph"/>
        <w:spacing w:after="0" w:line="240" w:lineRule="auto"/>
        <w:rPr>
          <w:sz w:val="20"/>
          <w:szCs w:val="20"/>
        </w:rPr>
      </w:pPr>
      <w:r w:rsidRPr="00025FEB">
        <w:rPr>
          <w:sz w:val="20"/>
          <w:szCs w:val="20"/>
        </w:rPr>
        <w:t>Repeated offenses will result in parent</w:t>
      </w:r>
      <w:r w:rsidR="00D73621" w:rsidRPr="00025FEB">
        <w:rPr>
          <w:sz w:val="20"/>
          <w:szCs w:val="20"/>
        </w:rPr>
        <w:t>/teacher</w:t>
      </w:r>
      <w:r w:rsidRPr="00025FEB">
        <w:rPr>
          <w:sz w:val="20"/>
          <w:szCs w:val="20"/>
        </w:rPr>
        <w:t xml:space="preserve"> </w:t>
      </w:r>
      <w:r w:rsidR="00D73621" w:rsidRPr="00025FEB">
        <w:rPr>
          <w:sz w:val="20"/>
          <w:szCs w:val="20"/>
        </w:rPr>
        <w:t>meeting</w:t>
      </w:r>
      <w:r w:rsidRPr="00025FEB">
        <w:rPr>
          <w:sz w:val="20"/>
          <w:szCs w:val="20"/>
        </w:rPr>
        <w:t xml:space="preserve"> and/or office referral.</w:t>
      </w:r>
    </w:p>
    <w:p w:rsidR="004B1289" w:rsidRPr="00025FEB" w:rsidRDefault="004B1289" w:rsidP="00EB3ECF">
      <w:pPr>
        <w:pStyle w:val="ListParagraph"/>
        <w:spacing w:after="0" w:line="240" w:lineRule="auto"/>
      </w:pPr>
    </w:p>
    <w:p w:rsidR="00A650A1" w:rsidRPr="00025FEB" w:rsidRDefault="00A650A1" w:rsidP="00EB3ECF">
      <w:pPr>
        <w:pStyle w:val="ListParagraph"/>
        <w:spacing w:after="0" w:line="240" w:lineRule="auto"/>
      </w:pPr>
    </w:p>
    <w:p w:rsidR="00A650A1" w:rsidRPr="00025FEB" w:rsidRDefault="00A650A1" w:rsidP="00EB3ECF">
      <w:pPr>
        <w:pStyle w:val="ListParagraph"/>
        <w:spacing w:after="0" w:line="240" w:lineRule="auto"/>
      </w:pPr>
    </w:p>
    <w:sectPr w:rsidR="00A650A1" w:rsidRPr="00025FEB" w:rsidSect="00C42549">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F7" w:rsidRDefault="000171F7" w:rsidP="00EB3ECF">
      <w:pPr>
        <w:spacing w:after="0" w:line="240" w:lineRule="auto"/>
      </w:pPr>
      <w:r>
        <w:separator/>
      </w:r>
    </w:p>
  </w:endnote>
  <w:endnote w:type="continuationSeparator" w:id="0">
    <w:p w:rsidR="000171F7" w:rsidRDefault="000171F7" w:rsidP="00EB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CF" w:rsidRPr="00BE7A56" w:rsidRDefault="00D133EF" w:rsidP="00BE7A56">
    <w:pPr>
      <w:pStyle w:val="Footer"/>
      <w:rPr>
        <w:sz w:val="18"/>
      </w:rPr>
    </w:pPr>
    <w:r>
      <w:rPr>
        <w:sz w:val="18"/>
      </w:rPr>
      <w:t>1</w:t>
    </w:r>
    <w:r w:rsidR="00BE7A56" w:rsidRPr="00BE7A56">
      <w:rPr>
        <w:sz w:val="18"/>
      </w:rPr>
      <w:t>/201</w:t>
    </w:r>
    <w:r>
      <w:rPr>
        <w:sz w:val="18"/>
      </w:rPr>
      <w:t>6</w:t>
    </w:r>
    <w:r w:rsidR="00BE7A56">
      <w:rPr>
        <w:sz w:val="18"/>
      </w:rPr>
      <w:tab/>
    </w:r>
    <w:r w:rsidR="00EB3ECF" w:rsidRPr="00EC6E53">
      <w:rPr>
        <w:sz w:val="16"/>
        <w:szCs w:val="16"/>
      </w:rPr>
      <w:t xml:space="preserve">Page </w:t>
    </w:r>
    <w:r w:rsidR="00EB3ECF" w:rsidRPr="00EC6E53">
      <w:rPr>
        <w:sz w:val="16"/>
        <w:szCs w:val="16"/>
      </w:rPr>
      <w:fldChar w:fldCharType="begin"/>
    </w:r>
    <w:r w:rsidR="00EB3ECF" w:rsidRPr="00EC6E53">
      <w:rPr>
        <w:sz w:val="16"/>
        <w:szCs w:val="16"/>
      </w:rPr>
      <w:instrText xml:space="preserve"> PAGE </w:instrText>
    </w:r>
    <w:r w:rsidR="00EB3ECF" w:rsidRPr="00EC6E53">
      <w:rPr>
        <w:sz w:val="16"/>
        <w:szCs w:val="16"/>
      </w:rPr>
      <w:fldChar w:fldCharType="separate"/>
    </w:r>
    <w:r>
      <w:rPr>
        <w:noProof/>
        <w:sz w:val="16"/>
        <w:szCs w:val="16"/>
      </w:rPr>
      <w:t>4</w:t>
    </w:r>
    <w:r w:rsidR="00EB3ECF" w:rsidRPr="00EC6E5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7C" w:rsidRDefault="0025087C">
    <w:pPr>
      <w:pStyle w:val="Footer"/>
      <w:pBdr>
        <w:top w:val="single" w:sz="4" w:space="1" w:color="D9D9D9" w:themeColor="background1" w:themeShade="D9"/>
      </w:pBdr>
      <w:jc w:val="right"/>
    </w:pPr>
  </w:p>
  <w:p w:rsidR="00BE7A56" w:rsidRPr="00BE7A56" w:rsidRDefault="0025087C">
    <w:pPr>
      <w:pStyle w:val="Footer"/>
      <w:rPr>
        <w:sz w:val="18"/>
      </w:rPr>
    </w:pPr>
    <w:r>
      <w:rPr>
        <w:sz w:val="18"/>
      </w:rPr>
      <w:t>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F7" w:rsidRDefault="000171F7" w:rsidP="00EB3ECF">
      <w:pPr>
        <w:spacing w:after="0" w:line="240" w:lineRule="auto"/>
      </w:pPr>
      <w:r>
        <w:separator/>
      </w:r>
    </w:p>
  </w:footnote>
  <w:footnote w:type="continuationSeparator" w:id="0">
    <w:p w:rsidR="000171F7" w:rsidRDefault="000171F7" w:rsidP="00EB3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3E" w:rsidRPr="00B8513E" w:rsidRDefault="00B8513E" w:rsidP="00B8513E">
    <w:pPr>
      <w:spacing w:after="0" w:line="240" w:lineRule="auto"/>
      <w:rPr>
        <w:b/>
        <w:sz w:val="16"/>
        <w:szCs w:val="16"/>
      </w:rPr>
    </w:pPr>
    <w:r w:rsidRPr="00B8513E">
      <w:rPr>
        <w:b/>
        <w:sz w:val="16"/>
        <w:szCs w:val="16"/>
      </w:rPr>
      <w:t>DRAFTING I</w:t>
    </w:r>
  </w:p>
  <w:p w:rsidR="00B8513E" w:rsidRDefault="00B8513E">
    <w:pPr>
      <w:pStyle w:val="Header"/>
    </w:pPr>
  </w:p>
  <w:p w:rsidR="00B8513E" w:rsidRDefault="00B85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36" w:rsidRPr="0025087C" w:rsidRDefault="00354B36" w:rsidP="00354B36">
    <w:pPr>
      <w:pStyle w:val="ChapTitle"/>
      <w:spacing w:after="60"/>
      <w:rPr>
        <w:rFonts w:asciiTheme="minorHAnsi" w:hAnsiTheme="minorHAnsi"/>
        <w:b w:val="0"/>
        <w:sz w:val="24"/>
        <w:szCs w:val="24"/>
      </w:rPr>
    </w:pPr>
    <w:r w:rsidRPr="0025087C">
      <w:rPr>
        <w:rFonts w:asciiTheme="minorHAnsi" w:hAnsiTheme="minorHAnsi"/>
        <w:b w:val="0"/>
        <w:sz w:val="24"/>
        <w:szCs w:val="24"/>
      </w:rPr>
      <w:t>Course Syllabus</w:t>
    </w:r>
    <w:r w:rsidRPr="0025087C">
      <w:rPr>
        <w:rFonts w:asciiTheme="minorHAnsi" w:hAnsiTheme="minorHAnsi"/>
        <w:b w:val="0"/>
        <w:sz w:val="24"/>
        <w:szCs w:val="24"/>
      </w:rPr>
      <w:tab/>
    </w:r>
    <w:r w:rsidRPr="0025087C">
      <w:rPr>
        <w:rFonts w:asciiTheme="minorHAnsi" w:hAnsiTheme="minorHAnsi"/>
        <w:b w:val="0"/>
        <w:sz w:val="24"/>
        <w:szCs w:val="24"/>
      </w:rPr>
      <w:tab/>
    </w:r>
    <w:r w:rsidRPr="0025087C">
      <w:rPr>
        <w:rFonts w:asciiTheme="minorHAnsi" w:hAnsiTheme="minorHAnsi"/>
        <w:b w:val="0"/>
        <w:sz w:val="24"/>
        <w:szCs w:val="24"/>
      </w:rPr>
      <w:tab/>
    </w:r>
    <w:r w:rsidRPr="0025087C">
      <w:rPr>
        <w:rFonts w:asciiTheme="minorHAnsi" w:hAnsiTheme="minorHAnsi"/>
        <w:b w:val="0"/>
        <w:sz w:val="24"/>
        <w:szCs w:val="24"/>
      </w:rPr>
      <w:tab/>
    </w:r>
    <w:r w:rsidRPr="0025087C">
      <w:rPr>
        <w:rFonts w:asciiTheme="minorHAnsi" w:hAnsiTheme="minorHAnsi"/>
        <w:b w:val="0"/>
        <w:sz w:val="24"/>
        <w:szCs w:val="24"/>
      </w:rPr>
      <w:tab/>
    </w:r>
    <w:r w:rsidRPr="0025087C">
      <w:rPr>
        <w:rFonts w:asciiTheme="minorHAnsi" w:hAnsiTheme="minorHAnsi"/>
        <w:b w:val="0"/>
        <w:sz w:val="24"/>
        <w:szCs w:val="24"/>
      </w:rPr>
      <w:tab/>
    </w:r>
    <w:r w:rsidR="0025087C">
      <w:rPr>
        <w:rFonts w:asciiTheme="minorHAnsi" w:hAnsiTheme="minorHAnsi"/>
        <w:b w:val="0"/>
        <w:sz w:val="24"/>
        <w:szCs w:val="24"/>
      </w:rPr>
      <w:t xml:space="preserve">          </w:t>
    </w:r>
    <w:r w:rsidRPr="0025087C">
      <w:rPr>
        <w:rFonts w:asciiTheme="minorHAnsi" w:hAnsiTheme="minorHAnsi"/>
        <w:b w:val="0"/>
        <w:sz w:val="24"/>
        <w:szCs w:val="24"/>
      </w:rPr>
      <w:t>Central Academy of Technology &amp; Arts</w:t>
    </w:r>
  </w:p>
  <w:p w:rsidR="00354B36" w:rsidRDefault="00354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079"/>
    <w:multiLevelType w:val="hybridMultilevel"/>
    <w:tmpl w:val="042C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058D"/>
    <w:multiLevelType w:val="hybridMultilevel"/>
    <w:tmpl w:val="606EE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6E0D"/>
    <w:multiLevelType w:val="hybridMultilevel"/>
    <w:tmpl w:val="872C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B69B9"/>
    <w:multiLevelType w:val="hybridMultilevel"/>
    <w:tmpl w:val="E432D4A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294744BF"/>
    <w:multiLevelType w:val="hybridMultilevel"/>
    <w:tmpl w:val="1764C60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15:restartNumberingAfterBreak="0">
    <w:nsid w:val="336E465B"/>
    <w:multiLevelType w:val="hybridMultilevel"/>
    <w:tmpl w:val="872C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D3BCA"/>
    <w:multiLevelType w:val="hybridMultilevel"/>
    <w:tmpl w:val="F6E2CB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2D19FB"/>
    <w:multiLevelType w:val="hybridMultilevel"/>
    <w:tmpl w:val="E432D4A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4F204E9A"/>
    <w:multiLevelType w:val="hybridMultilevel"/>
    <w:tmpl w:val="E432D4A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55D17293"/>
    <w:multiLevelType w:val="hybridMultilevel"/>
    <w:tmpl w:val="A0FEB330"/>
    <w:lvl w:ilvl="0" w:tplc="0AC2055A">
      <w:start w:val="1"/>
      <w:numFmt w:val="decimal"/>
      <w:lvlText w:val="%1."/>
      <w:lvlJc w:val="left"/>
      <w:pPr>
        <w:ind w:left="1800" w:hanging="360"/>
      </w:pPr>
      <w:rPr>
        <w:rFonts w:asciiTheme="minorHAnsi" w:hAnsiTheme="minorHAnsi"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FF743E"/>
    <w:multiLevelType w:val="hybridMultilevel"/>
    <w:tmpl w:val="A0FEB330"/>
    <w:lvl w:ilvl="0" w:tplc="0AC2055A">
      <w:start w:val="1"/>
      <w:numFmt w:val="decimal"/>
      <w:lvlText w:val="%1."/>
      <w:lvlJc w:val="left"/>
      <w:pPr>
        <w:ind w:left="1080" w:hanging="360"/>
      </w:pPr>
      <w:rPr>
        <w:rFonts w:asciiTheme="minorHAnsi" w:hAnsiTheme="minorHAnsi"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04A42"/>
    <w:multiLevelType w:val="hybridMultilevel"/>
    <w:tmpl w:val="334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14846"/>
    <w:multiLevelType w:val="hybridMultilevel"/>
    <w:tmpl w:val="C20E3E48"/>
    <w:lvl w:ilvl="0" w:tplc="C0728EC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2"/>
  </w:num>
  <w:num w:numId="8">
    <w:abstractNumId w:val="8"/>
  </w:num>
  <w:num w:numId="9">
    <w:abstractNumId w:val="6"/>
  </w:num>
  <w:num w:numId="10">
    <w:abstractNumId w:val="1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76"/>
    <w:rsid w:val="000171F7"/>
    <w:rsid w:val="00025FEB"/>
    <w:rsid w:val="00060B21"/>
    <w:rsid w:val="000A221F"/>
    <w:rsid w:val="001128D0"/>
    <w:rsid w:val="001702D7"/>
    <w:rsid w:val="0018684C"/>
    <w:rsid w:val="001D7970"/>
    <w:rsid w:val="001F289E"/>
    <w:rsid w:val="001F3232"/>
    <w:rsid w:val="001F7FDB"/>
    <w:rsid w:val="0025087C"/>
    <w:rsid w:val="00354B36"/>
    <w:rsid w:val="00371A8A"/>
    <w:rsid w:val="003740FD"/>
    <w:rsid w:val="003B2897"/>
    <w:rsid w:val="003C1EE7"/>
    <w:rsid w:val="003E6FDF"/>
    <w:rsid w:val="004104FB"/>
    <w:rsid w:val="004B1289"/>
    <w:rsid w:val="004D68A3"/>
    <w:rsid w:val="00500E74"/>
    <w:rsid w:val="0051658C"/>
    <w:rsid w:val="00694E63"/>
    <w:rsid w:val="007F284D"/>
    <w:rsid w:val="008A165B"/>
    <w:rsid w:val="00935721"/>
    <w:rsid w:val="00952D46"/>
    <w:rsid w:val="00A13959"/>
    <w:rsid w:val="00A60579"/>
    <w:rsid w:val="00A650A1"/>
    <w:rsid w:val="00A8238E"/>
    <w:rsid w:val="00A84F6E"/>
    <w:rsid w:val="00B155E5"/>
    <w:rsid w:val="00B527DA"/>
    <w:rsid w:val="00B83096"/>
    <w:rsid w:val="00B8513E"/>
    <w:rsid w:val="00BE7A56"/>
    <w:rsid w:val="00C42549"/>
    <w:rsid w:val="00D06076"/>
    <w:rsid w:val="00D133EF"/>
    <w:rsid w:val="00D73621"/>
    <w:rsid w:val="00E10C95"/>
    <w:rsid w:val="00E35912"/>
    <w:rsid w:val="00E773CE"/>
    <w:rsid w:val="00E814B1"/>
    <w:rsid w:val="00EB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8D548-5F2F-4541-923B-72D1B0ED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D46"/>
    <w:rPr>
      <w:color w:val="0000FF" w:themeColor="hyperlink"/>
      <w:u w:val="single"/>
    </w:rPr>
  </w:style>
  <w:style w:type="paragraph" w:styleId="ListParagraph">
    <w:name w:val="List Paragraph"/>
    <w:basedOn w:val="Normal"/>
    <w:uiPriority w:val="34"/>
    <w:qFormat/>
    <w:rsid w:val="004B1289"/>
    <w:pPr>
      <w:ind w:left="720"/>
      <w:contextualSpacing/>
    </w:pPr>
  </w:style>
  <w:style w:type="paragraph" w:styleId="Header">
    <w:name w:val="header"/>
    <w:basedOn w:val="Normal"/>
    <w:link w:val="HeaderChar"/>
    <w:uiPriority w:val="99"/>
    <w:unhideWhenUsed/>
    <w:rsid w:val="00EB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ECF"/>
  </w:style>
  <w:style w:type="paragraph" w:styleId="Footer">
    <w:name w:val="footer"/>
    <w:basedOn w:val="Normal"/>
    <w:link w:val="FooterChar"/>
    <w:uiPriority w:val="99"/>
    <w:unhideWhenUsed/>
    <w:rsid w:val="00EB3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CF"/>
  </w:style>
  <w:style w:type="paragraph" w:styleId="BalloonText">
    <w:name w:val="Balloon Text"/>
    <w:basedOn w:val="Normal"/>
    <w:link w:val="BalloonTextChar"/>
    <w:uiPriority w:val="99"/>
    <w:semiHidden/>
    <w:unhideWhenUsed/>
    <w:rsid w:val="00B8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3E"/>
    <w:rPr>
      <w:rFonts w:ascii="Tahoma" w:hAnsi="Tahoma" w:cs="Tahoma"/>
      <w:sz w:val="16"/>
      <w:szCs w:val="16"/>
    </w:rPr>
  </w:style>
  <w:style w:type="table" w:styleId="TableGrid">
    <w:name w:val="Table Grid"/>
    <w:basedOn w:val="TableNormal"/>
    <w:uiPriority w:val="59"/>
    <w:rsid w:val="0051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itle">
    <w:name w:val="Chap Title"/>
    <w:basedOn w:val="Normal"/>
    <w:next w:val="Normal"/>
    <w:rsid w:val="00354B36"/>
    <w:pPr>
      <w:suppressAutoHyphens/>
      <w:autoSpaceDE w:val="0"/>
      <w:autoSpaceDN w:val="0"/>
      <w:adjustRightInd w:val="0"/>
      <w:spacing w:after="240" w:line="240" w:lineRule="auto"/>
      <w:textAlignment w:val="center"/>
    </w:pPr>
    <w:rPr>
      <w:rFonts w:ascii="Arial" w:eastAsia="Times New Roman" w:hAnsi="Arial" w:cs="Times New Roman"/>
      <w:b/>
      <w:bCs/>
      <w:sz w:val="36"/>
      <w:szCs w:val="72"/>
    </w:rPr>
  </w:style>
  <w:style w:type="paragraph" w:customStyle="1" w:styleId="Head3">
    <w:name w:val="Head 3"/>
    <w:rsid w:val="001128D0"/>
    <w:pPr>
      <w:keepNext/>
      <w:widowControl w:val="0"/>
      <w:spacing w:before="60" w:after="0" w:line="240" w:lineRule="auto"/>
      <w:outlineLvl w:val="2"/>
    </w:pPr>
    <w:rPr>
      <w:rFonts w:ascii="Arial" w:eastAsia="Times New Roman" w:hAnsi="Arial" w:cs="Times New Roman"/>
      <w:b/>
      <w:sz w:val="24"/>
      <w:szCs w:val="20"/>
    </w:rPr>
  </w:style>
  <w:style w:type="paragraph" w:customStyle="1" w:styleId="NList1">
    <w:name w:val="NList1"/>
    <w:rsid w:val="001128D0"/>
    <w:pPr>
      <w:tabs>
        <w:tab w:val="right" w:pos="504"/>
        <w:tab w:val="left" w:pos="720"/>
      </w:tabs>
      <w:spacing w:after="0" w:line="36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dsite.com/tutorial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William.Recher@UCPS.K12.NC.U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uides.instructure.com/m/4212" TargetMode="External"/><Relationship Id="rId4" Type="http://schemas.openxmlformats.org/officeDocument/2006/relationships/webSettings" Target="webSettings.xml"/><Relationship Id="rId9" Type="http://schemas.openxmlformats.org/officeDocument/2006/relationships/hyperlink" Target="http://www.mycadsite.com/tutori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Recher</dc:creator>
  <cp:lastModifiedBy>Bill Recher</cp:lastModifiedBy>
  <cp:revision>6</cp:revision>
  <cp:lastPrinted>2015-08-20T14:30:00Z</cp:lastPrinted>
  <dcterms:created xsi:type="dcterms:W3CDTF">2016-01-19T18:16:00Z</dcterms:created>
  <dcterms:modified xsi:type="dcterms:W3CDTF">2016-01-19T20:34:00Z</dcterms:modified>
</cp:coreProperties>
</file>